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A9" w:rsidRPr="00A75DD0" w:rsidRDefault="00734DA9" w:rsidP="00734DA9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>ISFDYT 46</w:t>
      </w:r>
      <w:r w:rsidRPr="00A75DD0">
        <w:rPr>
          <w:rFonts w:asciiTheme="minorHAnsi" w:hAnsiTheme="minorHAnsi" w:cstheme="minorHAnsi"/>
          <w:b/>
          <w:noProof/>
          <w:sz w:val="22"/>
          <w:szCs w:val="22"/>
          <w:u w:val="single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38250" cy="1276350"/>
            <wp:effectExtent l="19050" t="0" r="0" b="0"/>
            <wp:wrapSquare wrapText="bothSides"/>
            <wp:docPr id="2" name="image1.png" descr="ISFDyT46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FDyT46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4DA9" w:rsidRPr="00A75DD0" w:rsidRDefault="00C919DC" w:rsidP="00734DA9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>PROGRAMA AÑO 2025</w:t>
      </w:r>
    </w:p>
    <w:p w:rsidR="00734DA9" w:rsidRPr="00A75DD0" w:rsidRDefault="00734DA9" w:rsidP="00734DA9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 xml:space="preserve">TECNICACTURA SUPERIOR EN HOTELERIA. </w:t>
      </w:r>
    </w:p>
    <w:p w:rsidR="00CB7752" w:rsidRPr="00A75DD0" w:rsidRDefault="00CB7752" w:rsidP="00CB7752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>PRIMER AÑO</w:t>
      </w:r>
    </w:p>
    <w:p w:rsidR="00CB7752" w:rsidRPr="00A75DD0" w:rsidRDefault="00CB7752" w:rsidP="00734DA9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 xml:space="preserve">ADMINISTRACION DE </w:t>
      </w:r>
      <w:proofErr w:type="gramStart"/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>PISOS ,</w:t>
      </w:r>
      <w:proofErr w:type="gramEnd"/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 xml:space="preserve"> RECEPCION Y CONSERJERIA </w:t>
      </w:r>
    </w:p>
    <w:p w:rsidR="00CB7752" w:rsidRPr="00A75DD0" w:rsidRDefault="00CB7752" w:rsidP="00734DA9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 xml:space="preserve">PROFESORA GABRIELA S NUNEZ </w:t>
      </w:r>
    </w:p>
    <w:p w:rsidR="00734DA9" w:rsidRPr="00A75DD0" w:rsidRDefault="00734DA9" w:rsidP="00734DA9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34DA9" w:rsidRPr="00A75DD0" w:rsidRDefault="00734DA9" w:rsidP="001C2DEB">
      <w:pPr>
        <w:pStyle w:val="NormalWeb"/>
        <w:ind w:left="-142" w:hanging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5DD0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INTRODUCCION </w:t>
      </w:r>
    </w:p>
    <w:p w:rsidR="00734DA9" w:rsidRPr="00A75DD0" w:rsidRDefault="009E650A" w:rsidP="00136838">
      <w:pPr>
        <w:pStyle w:val="NormalWeb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75DD0">
        <w:rPr>
          <w:rFonts w:asciiTheme="minorHAnsi" w:hAnsiTheme="minorHAnsi" w:cstheme="minorHAnsi"/>
          <w:sz w:val="22"/>
          <w:szCs w:val="22"/>
        </w:rPr>
        <w:t>En esta Cátedra de formación especí</w:t>
      </w:r>
      <w:r w:rsidR="00EF3DCE" w:rsidRPr="00A75DD0">
        <w:rPr>
          <w:rFonts w:asciiTheme="minorHAnsi" w:hAnsiTheme="minorHAnsi" w:cstheme="minorHAnsi"/>
          <w:sz w:val="22"/>
          <w:szCs w:val="22"/>
        </w:rPr>
        <w:t>fica el propósito</w:t>
      </w:r>
      <w:r w:rsidR="00734DA9" w:rsidRPr="00A75DD0">
        <w:rPr>
          <w:rFonts w:asciiTheme="minorHAnsi" w:hAnsiTheme="minorHAnsi" w:cstheme="minorHAnsi"/>
          <w:sz w:val="22"/>
          <w:szCs w:val="22"/>
        </w:rPr>
        <w:t xml:space="preserve"> será brindar conocimiento sobre la estructura y organización  de Hoteles,  tanto en sus procesos y</w:t>
      </w:r>
      <w:r w:rsidRPr="00A75DD0">
        <w:rPr>
          <w:rFonts w:asciiTheme="minorHAnsi" w:hAnsiTheme="minorHAnsi" w:cstheme="minorHAnsi"/>
          <w:sz w:val="22"/>
          <w:szCs w:val="22"/>
        </w:rPr>
        <w:t xml:space="preserve"> procedimientos desde lo general  a</w:t>
      </w:r>
      <w:r w:rsidR="00734DA9" w:rsidRPr="00A75DD0">
        <w:rPr>
          <w:rFonts w:asciiTheme="minorHAnsi" w:hAnsiTheme="minorHAnsi" w:cstheme="minorHAnsi"/>
          <w:sz w:val="22"/>
          <w:szCs w:val="22"/>
        </w:rPr>
        <w:t xml:space="preserve"> las funciones más especificas que  se realizan  en los departamentos de Recepción , Conserjería,  Administración de Pisos , Habitaciones .</w:t>
      </w:r>
    </w:p>
    <w:p w:rsidR="00734DA9" w:rsidRPr="00A75DD0" w:rsidRDefault="00734DA9" w:rsidP="00136838">
      <w:pPr>
        <w:pStyle w:val="NormalWeb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75DD0">
        <w:rPr>
          <w:rFonts w:asciiTheme="minorHAnsi" w:hAnsiTheme="minorHAnsi" w:cstheme="minorHAnsi"/>
          <w:sz w:val="22"/>
          <w:szCs w:val="22"/>
        </w:rPr>
        <w:t xml:space="preserve">La idea es reconocer </w:t>
      </w:r>
      <w:r w:rsidR="00EF3DCE" w:rsidRPr="00A75DD0">
        <w:rPr>
          <w:rFonts w:asciiTheme="minorHAnsi" w:hAnsiTheme="minorHAnsi" w:cstheme="minorHAnsi"/>
          <w:sz w:val="22"/>
          <w:szCs w:val="22"/>
        </w:rPr>
        <w:t xml:space="preserve"> las particularidades de la Organización hotelera , definir sus áreas  según funciones , los </w:t>
      </w:r>
      <w:r w:rsidRPr="00A75DD0">
        <w:rPr>
          <w:rFonts w:asciiTheme="minorHAnsi" w:hAnsiTheme="minorHAnsi" w:cstheme="minorHAnsi"/>
          <w:sz w:val="22"/>
          <w:szCs w:val="22"/>
        </w:rPr>
        <w:t xml:space="preserve"> puestos de trabajo</w:t>
      </w:r>
      <w:r w:rsidR="00C919DC" w:rsidRPr="00A75D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919DC" w:rsidRPr="00A75DD0">
        <w:rPr>
          <w:rFonts w:asciiTheme="minorHAnsi" w:hAnsiTheme="minorHAnsi" w:cstheme="minorHAnsi"/>
          <w:sz w:val="22"/>
          <w:szCs w:val="22"/>
        </w:rPr>
        <w:t>especÍ</w:t>
      </w:r>
      <w:r w:rsidR="00EF3DCE" w:rsidRPr="00A75DD0">
        <w:rPr>
          <w:rFonts w:asciiTheme="minorHAnsi" w:hAnsiTheme="minorHAnsi" w:cstheme="minorHAnsi"/>
          <w:sz w:val="22"/>
          <w:szCs w:val="22"/>
        </w:rPr>
        <w:t>ficos</w:t>
      </w:r>
      <w:proofErr w:type="spellEnd"/>
      <w:r w:rsidRPr="00A75DD0">
        <w:rPr>
          <w:rFonts w:asciiTheme="minorHAnsi" w:hAnsiTheme="minorHAnsi" w:cstheme="minorHAnsi"/>
          <w:sz w:val="22"/>
          <w:szCs w:val="22"/>
        </w:rPr>
        <w:t xml:space="preserve">, los </w:t>
      </w:r>
      <w:r w:rsidR="00EF3DCE" w:rsidRPr="00A75DD0">
        <w:rPr>
          <w:rFonts w:asciiTheme="minorHAnsi" w:hAnsiTheme="minorHAnsi" w:cstheme="minorHAnsi"/>
          <w:sz w:val="22"/>
          <w:szCs w:val="22"/>
        </w:rPr>
        <w:t xml:space="preserve">distintos perfiles   y habilidades </w:t>
      </w:r>
      <w:r w:rsidRPr="00A75DD0">
        <w:rPr>
          <w:rFonts w:asciiTheme="minorHAnsi" w:hAnsiTheme="minorHAnsi" w:cstheme="minorHAnsi"/>
          <w:sz w:val="22"/>
          <w:szCs w:val="22"/>
        </w:rPr>
        <w:t xml:space="preserve">  necesarios  para  desarrollarse en cada área de producción de servicios .Se recorre</w:t>
      </w:r>
      <w:r w:rsidR="009E650A" w:rsidRPr="00A75DD0">
        <w:rPr>
          <w:rFonts w:asciiTheme="minorHAnsi" w:hAnsiTheme="minorHAnsi" w:cstheme="minorHAnsi"/>
          <w:sz w:val="22"/>
          <w:szCs w:val="22"/>
        </w:rPr>
        <w:t>r</w:t>
      </w:r>
      <w:r w:rsidRPr="00A75DD0">
        <w:rPr>
          <w:rFonts w:asciiTheme="minorHAnsi" w:hAnsiTheme="minorHAnsi" w:cstheme="minorHAnsi"/>
          <w:sz w:val="22"/>
          <w:szCs w:val="22"/>
        </w:rPr>
        <w:t>án los procesos de reservas , recepción , conserjería , atención al cliente , gestión de la seguridad del huésped y sus pertenen</w:t>
      </w:r>
      <w:r w:rsidR="00C919DC" w:rsidRPr="00A75DD0">
        <w:rPr>
          <w:rFonts w:asciiTheme="minorHAnsi" w:hAnsiTheme="minorHAnsi" w:cstheme="minorHAnsi"/>
          <w:sz w:val="22"/>
          <w:szCs w:val="22"/>
        </w:rPr>
        <w:t>cias. Gestión de la información. Calidad en la atención</w:t>
      </w:r>
      <w:r w:rsidRPr="00A75DD0">
        <w:rPr>
          <w:rFonts w:asciiTheme="minorHAnsi" w:hAnsiTheme="minorHAnsi" w:cstheme="minorHAnsi"/>
          <w:sz w:val="22"/>
          <w:szCs w:val="22"/>
        </w:rPr>
        <w:t xml:space="preserve">, y fidelización al  cliente </w:t>
      </w:r>
    </w:p>
    <w:p w:rsidR="00210B7C" w:rsidRPr="00A75DD0" w:rsidRDefault="00210B7C" w:rsidP="00136838">
      <w:pPr>
        <w:pStyle w:val="NormalWeb"/>
        <w:ind w:left="-142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4304D3" w:rsidRPr="00A75DD0" w:rsidRDefault="00210B7C" w:rsidP="00136838">
      <w:pPr>
        <w:pStyle w:val="Ttulo11"/>
        <w:spacing w:before="65"/>
        <w:ind w:left="-142"/>
        <w:jc w:val="both"/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</w:pPr>
      <w:r w:rsidRPr="00A75DD0">
        <w:rPr>
          <w:rFonts w:asciiTheme="minorHAnsi" w:hAnsiTheme="minorHAnsi" w:cstheme="minorHAnsi"/>
          <w:spacing w:val="-3"/>
          <w:w w:val="105"/>
          <w:sz w:val="22"/>
          <w:szCs w:val="22"/>
        </w:rPr>
        <w:t>UNIDAD</w:t>
      </w:r>
      <w:r w:rsidRPr="00A75DD0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pacing w:val="-3"/>
          <w:w w:val="105"/>
          <w:sz w:val="22"/>
          <w:szCs w:val="22"/>
        </w:rPr>
        <w:t>I</w:t>
      </w:r>
      <w:proofErr w:type="gramStart"/>
      <w:r w:rsidRPr="00A75DD0">
        <w:rPr>
          <w:rFonts w:asciiTheme="minorHAnsi" w:hAnsiTheme="minorHAnsi" w:cstheme="minorHAnsi"/>
          <w:spacing w:val="-3"/>
          <w:w w:val="105"/>
          <w:sz w:val="22"/>
          <w:szCs w:val="22"/>
        </w:rPr>
        <w:t>:</w:t>
      </w:r>
      <w:r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4304D3"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LA</w:t>
      </w:r>
      <w:proofErr w:type="gramEnd"/>
      <w:r w:rsidR="004304D3"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ORGANIZACIÓN HOTELERA .  </w:t>
      </w:r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La hotelería como </w:t>
      </w:r>
      <w:proofErr w:type="gramStart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industria .</w:t>
      </w:r>
      <w:proofErr w:type="gramEnd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Su organización y áreas de </w:t>
      </w:r>
      <w:proofErr w:type="gramStart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negocios .</w:t>
      </w:r>
      <w:proofErr w:type="gramEnd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 Su clasificación formal  en nuestro país. La ley Nacional de Hotelería 18828  y Anexos.  Los establecimientos hoteleros y </w:t>
      </w:r>
      <w:proofErr w:type="spellStart"/>
      <w:proofErr w:type="gramStart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parahoteleros</w:t>
      </w:r>
      <w:proofErr w:type="spellEnd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.</w:t>
      </w:r>
      <w:proofErr w:type="gramEnd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Las nuevas clas</w:t>
      </w:r>
      <w:r w:rsidR="00C919DC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ificaciones según los huéspedes</w:t>
      </w:r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. El i</w:t>
      </w:r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mpacto de </w:t>
      </w:r>
      <w:proofErr w:type="spellStart"/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Trip</w:t>
      </w:r>
      <w:proofErr w:type="spellEnd"/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</w:t>
      </w:r>
      <w:proofErr w:type="spellStart"/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Advisor</w:t>
      </w:r>
      <w:proofErr w:type="spellEnd"/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y Google y la clasificación por </w:t>
      </w:r>
      <w:proofErr w:type="spellStart"/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reviews</w:t>
      </w:r>
      <w:proofErr w:type="spellEnd"/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.  Las estrellas Michelin en gastronomía y su concepto y jerarquización actual   Analizaremos las variables </w:t>
      </w:r>
      <w:r w:rsidR="00C919DC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de Servicio</w:t>
      </w:r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, </w:t>
      </w:r>
      <w:proofErr w:type="gramStart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>confort ,</w:t>
      </w:r>
      <w:proofErr w:type="gramEnd"/>
      <w:r w:rsidR="004304D3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atención al cliente ,</w:t>
      </w:r>
      <w:r w:rsidR="00347532" w:rsidRPr="00A75DD0">
        <w:rPr>
          <w:rFonts w:asciiTheme="minorHAnsi" w:hAnsiTheme="minorHAnsi" w:cstheme="minorHAnsi"/>
          <w:b w:val="0"/>
          <w:spacing w:val="-4"/>
          <w:w w:val="105"/>
          <w:sz w:val="22"/>
          <w:szCs w:val="22"/>
        </w:rPr>
        <w:t xml:space="preserve"> en la toma de decisiones al reservar un hotel -</w:t>
      </w:r>
    </w:p>
    <w:p w:rsidR="004304D3" w:rsidRPr="00A75DD0" w:rsidRDefault="004304D3" w:rsidP="00136838">
      <w:pPr>
        <w:pStyle w:val="Ttulo11"/>
        <w:spacing w:before="65"/>
        <w:ind w:left="-142"/>
        <w:jc w:val="both"/>
        <w:rPr>
          <w:rFonts w:asciiTheme="minorHAnsi" w:hAnsiTheme="minorHAnsi" w:cstheme="minorHAnsi"/>
          <w:spacing w:val="-4"/>
          <w:w w:val="105"/>
          <w:sz w:val="22"/>
          <w:szCs w:val="22"/>
        </w:rPr>
      </w:pPr>
    </w:p>
    <w:p w:rsidR="009677EB" w:rsidRPr="00A75DD0" w:rsidRDefault="004304D3" w:rsidP="00136838">
      <w:pPr>
        <w:pStyle w:val="Ttulo11"/>
        <w:spacing w:before="65"/>
        <w:ind w:left="-142"/>
        <w:jc w:val="both"/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</w:pPr>
      <w:r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UNIDAD </w:t>
      </w:r>
      <w:proofErr w:type="gramStart"/>
      <w:r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>2 :</w:t>
      </w:r>
      <w:proofErr w:type="gramEnd"/>
      <w:r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210B7C" w:rsidRPr="00A75DD0">
        <w:rPr>
          <w:rFonts w:asciiTheme="minorHAnsi" w:hAnsiTheme="minorHAnsi" w:cstheme="minorHAnsi"/>
          <w:spacing w:val="-3"/>
          <w:w w:val="105"/>
          <w:sz w:val="22"/>
          <w:szCs w:val="22"/>
        </w:rPr>
        <w:t>EL</w:t>
      </w:r>
      <w:r w:rsidR="00210B7C"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210B7C" w:rsidRPr="00A75DD0">
        <w:rPr>
          <w:rFonts w:asciiTheme="minorHAnsi" w:hAnsiTheme="minorHAnsi" w:cstheme="minorHAnsi"/>
          <w:spacing w:val="-3"/>
          <w:w w:val="105"/>
          <w:sz w:val="22"/>
          <w:szCs w:val="22"/>
        </w:rPr>
        <w:t>ESTABLECIMIENTO</w:t>
      </w:r>
      <w:r w:rsidR="00210B7C" w:rsidRPr="00A75DD0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="00210B7C"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>HOTELERO.</w:t>
      </w:r>
      <w:r w:rsidR="009677EB"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 xml:space="preserve">EL </w:t>
      </w:r>
      <w:proofErr w:type="gramStart"/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>HOTEL :</w:t>
      </w:r>
      <w:proofErr w:type="gramEnd"/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 xml:space="preserve">  El hotel como organización diseñada para  que las distintas actividades primarias , operativas ,  estratégicas  y de soporte , se focalizan en la creación de valor para los clientes . Los </w:t>
      </w:r>
      <w:proofErr w:type="spellStart"/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>Standares</w:t>
      </w:r>
      <w:proofErr w:type="spellEnd"/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 xml:space="preserve"> de servicio.   </w:t>
      </w:r>
      <w:proofErr w:type="gramStart"/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>clasificación</w:t>
      </w:r>
      <w:proofErr w:type="gramEnd"/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 xml:space="preserve"> y categorización El manual de operaciones </w:t>
      </w:r>
    </w:p>
    <w:p w:rsidR="009677EB" w:rsidRPr="00A75DD0" w:rsidRDefault="009677EB" w:rsidP="00136838">
      <w:pPr>
        <w:ind w:left="-142"/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      Los procesos en la p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>restación del servicio hotelero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. La atención al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huésped :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“confort “    “bienestar” </w:t>
      </w:r>
    </w:p>
    <w:p w:rsidR="009677EB" w:rsidRPr="00A75DD0" w:rsidRDefault="009677EB" w:rsidP="00136838">
      <w:pPr>
        <w:ind w:left="-142"/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lastRenderedPageBreak/>
        <w:t xml:space="preserve">La ley Nacional de hotelería, su alcance y reglamentación como punto de partida para la organización de </w:t>
      </w:r>
      <w:proofErr w:type="spellStart"/>
      <w:r w:rsidRPr="00A75DD0">
        <w:rPr>
          <w:rFonts w:asciiTheme="minorHAnsi" w:eastAsia="Times New Roman" w:hAnsiTheme="minorHAnsi" w:cstheme="minorHAnsi"/>
          <w:lang w:eastAsia="es-AR"/>
        </w:rPr>
        <w:t>standares</w:t>
      </w:r>
      <w:proofErr w:type="spellEnd"/>
      <w:r w:rsidRPr="00A75DD0">
        <w:rPr>
          <w:rFonts w:asciiTheme="minorHAnsi" w:eastAsia="Times New Roman" w:hAnsiTheme="minorHAnsi" w:cstheme="minorHAnsi"/>
          <w:lang w:eastAsia="es-AR"/>
        </w:rPr>
        <w:t xml:space="preserve"> de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servicio .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</w:t>
      </w:r>
      <w:r w:rsidR="00210B7C" w:rsidRPr="00A75DD0">
        <w:rPr>
          <w:rFonts w:asciiTheme="minorHAnsi" w:hAnsiTheme="minorHAnsi" w:cstheme="minorHAnsi"/>
          <w:spacing w:val="-2"/>
          <w:w w:val="105"/>
        </w:rPr>
        <w:t>-</w:t>
      </w:r>
      <w:r w:rsidR="00210B7C" w:rsidRPr="00A75DD0">
        <w:rPr>
          <w:rFonts w:asciiTheme="minorHAnsi" w:hAnsiTheme="minorHAnsi" w:cstheme="minorHAnsi"/>
          <w:spacing w:val="-44"/>
          <w:w w:val="105"/>
        </w:rPr>
        <w:t xml:space="preserve"> </w:t>
      </w:r>
      <w:r w:rsidR="00210B7C" w:rsidRPr="00A75DD0">
        <w:rPr>
          <w:rFonts w:asciiTheme="minorHAnsi" w:hAnsiTheme="minorHAnsi" w:cstheme="minorHAnsi"/>
          <w:spacing w:val="-2"/>
          <w:w w:val="105"/>
        </w:rPr>
        <w:t xml:space="preserve">Organigrama general </w:t>
      </w:r>
      <w:r w:rsidR="00210B7C" w:rsidRPr="00A75DD0">
        <w:rPr>
          <w:rFonts w:asciiTheme="minorHAnsi" w:hAnsiTheme="minorHAnsi" w:cstheme="minorHAnsi"/>
          <w:spacing w:val="-1"/>
          <w:w w:val="105"/>
        </w:rPr>
        <w:t>de un hotel.- Organización de los departamentos.- Relaciones</w:t>
      </w:r>
      <w:r w:rsidR="00210B7C" w:rsidRPr="00A75DD0">
        <w:rPr>
          <w:rFonts w:asciiTheme="minorHAnsi" w:hAnsiTheme="minorHAnsi" w:cstheme="minorHAnsi"/>
          <w:w w:val="105"/>
        </w:rPr>
        <w:t xml:space="preserve"> interdepartamentales.</w:t>
      </w:r>
      <w:r w:rsidRPr="00A75DD0">
        <w:rPr>
          <w:rFonts w:asciiTheme="minorHAnsi" w:hAnsiTheme="minorHAnsi" w:cstheme="minorHAnsi"/>
          <w:w w:val="105"/>
        </w:rPr>
        <w:t xml:space="preserve"> 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Los </w:t>
      </w:r>
      <w:proofErr w:type="spellStart"/>
      <w:r w:rsidR="00C919DC" w:rsidRPr="00A75DD0">
        <w:rPr>
          <w:rFonts w:asciiTheme="minorHAnsi" w:eastAsia="Times New Roman" w:hAnsiTheme="minorHAnsi" w:cstheme="minorHAnsi"/>
          <w:lang w:eastAsia="es-AR"/>
        </w:rPr>
        <w:t>standares</w:t>
      </w:r>
      <w:proofErr w:type="spellEnd"/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 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de categorización en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hotelería .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La  matriz de medición en Estrellas vs el concepto actual de  posicionamiento por  plataformas cooperativas (modelo </w:t>
      </w:r>
      <w:proofErr w:type="spellStart"/>
      <w:r w:rsidRPr="00A75DD0">
        <w:rPr>
          <w:rFonts w:asciiTheme="minorHAnsi" w:eastAsia="Times New Roman" w:hAnsiTheme="minorHAnsi" w:cstheme="minorHAnsi"/>
          <w:lang w:eastAsia="es-AR"/>
        </w:rPr>
        <w:t>Tripadvisor</w:t>
      </w:r>
      <w:proofErr w:type="spellEnd"/>
      <w:r w:rsidRPr="00A75DD0">
        <w:rPr>
          <w:rFonts w:asciiTheme="minorHAnsi" w:eastAsia="Times New Roman" w:hAnsiTheme="minorHAnsi" w:cstheme="minorHAnsi"/>
          <w:lang w:eastAsia="es-AR"/>
        </w:rPr>
        <w:t xml:space="preserve">) 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El concepto de bienestar y atención al cliente  en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Hotelería .</w:t>
      </w:r>
      <w:proofErr w:type="gramEnd"/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Las diferentes funciones departamentales y su relación transversal </w:t>
      </w:r>
    </w:p>
    <w:p w:rsidR="00347532" w:rsidRPr="00A75DD0" w:rsidRDefault="00347532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347532" w:rsidRPr="00A75DD0" w:rsidRDefault="00347532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b/>
          <w:lang w:eastAsia="es-AR"/>
        </w:rPr>
        <w:t xml:space="preserve">UNIDAD </w:t>
      </w:r>
      <w:proofErr w:type="gramStart"/>
      <w:r w:rsidRPr="00A75DD0">
        <w:rPr>
          <w:rFonts w:asciiTheme="minorHAnsi" w:eastAsia="Times New Roman" w:hAnsiTheme="minorHAnsi" w:cstheme="minorHAnsi"/>
          <w:b/>
          <w:lang w:eastAsia="es-AR"/>
        </w:rPr>
        <w:t>3 :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</w:t>
      </w:r>
      <w:r w:rsidRPr="00A75DD0">
        <w:rPr>
          <w:rFonts w:asciiTheme="minorHAnsi" w:eastAsia="Times New Roman" w:hAnsiTheme="minorHAnsi" w:cstheme="minorHAnsi"/>
          <w:b/>
          <w:lang w:eastAsia="es-AR"/>
        </w:rPr>
        <w:t xml:space="preserve"> ORIGENES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 .Los orígenes de la actividad hotelera ,  su desarrollo y evolución hast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a la actualidad . </w:t>
      </w:r>
      <w:proofErr w:type="gramStart"/>
      <w:r w:rsidR="00C919DC" w:rsidRPr="00A75DD0">
        <w:rPr>
          <w:rFonts w:asciiTheme="minorHAnsi" w:eastAsia="Times New Roman" w:hAnsiTheme="minorHAnsi" w:cstheme="minorHAnsi"/>
          <w:lang w:eastAsia="es-AR"/>
        </w:rPr>
        <w:t>los</w:t>
      </w:r>
      <w:proofErr w:type="gramEnd"/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 primeros 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alojamientos básicos para viajeros y peregrinos : las posadas .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la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evolución  en el concepto de hote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>l tradicional . El primer hotel</w:t>
      </w:r>
      <w:r w:rsidRPr="00A75DD0">
        <w:rPr>
          <w:rFonts w:asciiTheme="minorHAnsi" w:eastAsia="Times New Roman" w:hAnsiTheme="minorHAnsi" w:cstheme="minorHAnsi"/>
          <w:lang w:eastAsia="es-AR"/>
        </w:rPr>
        <w:t>.  El boom de la ho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>telería</w:t>
      </w:r>
      <w:r w:rsidRPr="00A75DD0">
        <w:rPr>
          <w:rFonts w:asciiTheme="minorHAnsi" w:eastAsia="Times New Roman" w:hAnsiTheme="minorHAnsi" w:cstheme="minorHAnsi"/>
          <w:lang w:eastAsia="es-AR"/>
        </w:rPr>
        <w:t>, las cadenas hoteleras –  el siglo actual y las nuevas modalidades  que  son tendencia-</w:t>
      </w:r>
    </w:p>
    <w:p w:rsidR="009677EB" w:rsidRPr="00A75DD0" w:rsidRDefault="00210B7C" w:rsidP="00136838">
      <w:pPr>
        <w:pStyle w:val="Ttulo11"/>
        <w:spacing w:before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75DD0">
        <w:rPr>
          <w:rFonts w:asciiTheme="minorHAnsi" w:hAnsiTheme="minorHAnsi" w:cstheme="minorHAnsi"/>
          <w:sz w:val="22"/>
          <w:szCs w:val="22"/>
        </w:rPr>
        <w:t>UNIDAD</w:t>
      </w:r>
      <w:r w:rsidRPr="00A75DD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gramStart"/>
      <w:r w:rsidR="00347532" w:rsidRPr="00A75DD0">
        <w:rPr>
          <w:rFonts w:asciiTheme="minorHAnsi" w:hAnsiTheme="minorHAnsi" w:cstheme="minorHAnsi"/>
          <w:sz w:val="22"/>
          <w:szCs w:val="22"/>
        </w:rPr>
        <w:t>4</w:t>
      </w:r>
      <w:r w:rsidR="004304D3" w:rsidRPr="00A75DD0">
        <w:rPr>
          <w:rFonts w:asciiTheme="minorHAnsi" w:hAnsiTheme="minorHAnsi" w:cstheme="minorHAnsi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A75DD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z w:val="22"/>
          <w:szCs w:val="22"/>
        </w:rPr>
        <w:t>ORGANIZACIÓN</w:t>
      </w:r>
      <w:r w:rsidRPr="00A75DD0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z w:val="22"/>
          <w:szCs w:val="22"/>
        </w:rPr>
        <w:t>DEL</w:t>
      </w:r>
      <w:r w:rsidRPr="00A75DD0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z w:val="22"/>
          <w:szCs w:val="22"/>
        </w:rPr>
        <w:t>FRONT</w:t>
      </w:r>
      <w:r w:rsidRPr="00A75DD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z w:val="22"/>
          <w:szCs w:val="22"/>
        </w:rPr>
        <w:t>DESK.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hAnsiTheme="minorHAnsi" w:cstheme="minorHAnsi"/>
          <w:w w:val="105"/>
        </w:rPr>
        <w:t xml:space="preserve">Las </w:t>
      </w:r>
      <w:proofErr w:type="gramStart"/>
      <w:r w:rsidRPr="00A75DD0">
        <w:rPr>
          <w:rFonts w:asciiTheme="minorHAnsi" w:hAnsiTheme="minorHAnsi" w:cstheme="minorHAnsi"/>
          <w:w w:val="105"/>
        </w:rPr>
        <w:t>habitaciones ,</w:t>
      </w:r>
      <w:proofErr w:type="gramEnd"/>
      <w:r w:rsidRPr="00A75DD0">
        <w:rPr>
          <w:rFonts w:asciiTheme="minorHAnsi" w:hAnsiTheme="minorHAnsi" w:cstheme="minorHAnsi"/>
          <w:w w:val="105"/>
        </w:rPr>
        <w:t xml:space="preserve"> Categorización </w:t>
      </w:r>
      <w:r w:rsidR="00C919DC" w:rsidRPr="00A75DD0">
        <w:rPr>
          <w:rFonts w:asciiTheme="minorHAnsi" w:hAnsiTheme="minorHAnsi" w:cstheme="minorHAnsi"/>
          <w:w w:val="105"/>
        </w:rPr>
        <w:t>, tipos . Las tarifas hoteleras</w:t>
      </w:r>
      <w:r w:rsidRPr="00A75DD0">
        <w:rPr>
          <w:rFonts w:asciiTheme="minorHAnsi" w:hAnsiTheme="minorHAnsi" w:cstheme="minorHAnsi"/>
          <w:w w:val="105"/>
        </w:rPr>
        <w:t xml:space="preserve">. Las opciones de </w:t>
      </w:r>
      <w:proofErr w:type="gramStart"/>
      <w:r w:rsidRPr="00A75DD0">
        <w:rPr>
          <w:rFonts w:asciiTheme="minorHAnsi" w:hAnsiTheme="minorHAnsi" w:cstheme="minorHAnsi"/>
          <w:w w:val="105"/>
        </w:rPr>
        <w:t>restauración .</w:t>
      </w:r>
      <w:proofErr w:type="gramEnd"/>
      <w:r w:rsidRPr="00A75DD0">
        <w:rPr>
          <w:rFonts w:asciiTheme="minorHAnsi" w:hAnsiTheme="minorHAnsi" w:cstheme="minorHAnsi"/>
          <w:w w:val="105"/>
        </w:rPr>
        <w:t xml:space="preserve"> AB, BB, CP, MAP, FAP, AI</w:t>
      </w:r>
    </w:p>
    <w:p w:rsidR="009677EB" w:rsidRPr="00A75DD0" w:rsidRDefault="00210B7C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hAnsiTheme="minorHAnsi" w:cstheme="minorHAnsi"/>
        </w:rPr>
        <w:t>Estructura del</w:t>
      </w:r>
      <w:r w:rsidRPr="00A75DD0">
        <w:rPr>
          <w:rFonts w:asciiTheme="minorHAnsi" w:hAnsiTheme="minorHAnsi" w:cstheme="minorHAnsi"/>
          <w:spacing w:val="1"/>
        </w:rPr>
        <w:t xml:space="preserve"> </w:t>
      </w:r>
      <w:r w:rsidR="00C919DC" w:rsidRPr="00A75DD0">
        <w:rPr>
          <w:rFonts w:asciiTheme="minorHAnsi" w:hAnsiTheme="minorHAnsi" w:cstheme="minorHAnsi"/>
        </w:rPr>
        <w:t xml:space="preserve"> departamento y </w:t>
      </w:r>
      <w:proofErr w:type="spellStart"/>
      <w:proofErr w:type="gramStart"/>
      <w:r w:rsidR="00C919DC" w:rsidRPr="00A75DD0">
        <w:rPr>
          <w:rFonts w:asciiTheme="minorHAnsi" w:hAnsiTheme="minorHAnsi" w:cstheme="minorHAnsi"/>
        </w:rPr>
        <w:t>sub</w:t>
      </w:r>
      <w:r w:rsidR="004304D3" w:rsidRPr="00A75DD0">
        <w:rPr>
          <w:rFonts w:asciiTheme="minorHAnsi" w:hAnsiTheme="minorHAnsi" w:cstheme="minorHAnsi"/>
        </w:rPr>
        <w:t>departamentos</w:t>
      </w:r>
      <w:proofErr w:type="spellEnd"/>
      <w:r w:rsidR="004304D3" w:rsidRPr="00A75DD0">
        <w:rPr>
          <w:rFonts w:asciiTheme="minorHAnsi" w:hAnsiTheme="minorHAnsi" w:cstheme="minorHAnsi"/>
        </w:rPr>
        <w:t xml:space="preserve"> :</w:t>
      </w:r>
      <w:proofErr w:type="gramEnd"/>
      <w:r w:rsidR="004304D3" w:rsidRPr="00A75DD0">
        <w:rPr>
          <w:rFonts w:asciiTheme="minorHAnsi" w:hAnsiTheme="minorHAnsi" w:cstheme="minorHAnsi"/>
        </w:rPr>
        <w:t xml:space="preserve"> Reservas, recepción, telefonía  y Conserjería Puestos de trabajo </w:t>
      </w:r>
      <w:r w:rsidRPr="00A75DD0">
        <w:rPr>
          <w:rFonts w:asciiTheme="minorHAnsi" w:hAnsiTheme="minorHAnsi" w:cstheme="minorHAnsi"/>
          <w:spacing w:val="1"/>
        </w:rPr>
        <w:t xml:space="preserve"> </w:t>
      </w:r>
      <w:r w:rsidRPr="00A75DD0">
        <w:rPr>
          <w:rFonts w:asciiTheme="minorHAnsi" w:hAnsiTheme="minorHAnsi" w:cstheme="minorHAnsi"/>
        </w:rPr>
        <w:t xml:space="preserve">Funciones principales 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Los diferentes  puestos de trabajo  y los  perfiles de  personal  en cada caso  , sus particularidades  y  las funciones de las personas involucradas en la  cadena de servicios . 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>Horarios de trabajo y entrada y salida del hotel .uniformes y perfil del puesto. Prolijidad .reglamentación sobre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 no fumar Puntualidad y horarios. Á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rea de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reservas :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operativas usuales </w:t>
      </w:r>
      <w:proofErr w:type="spellStart"/>
      <w:r w:rsidRPr="00A75DD0">
        <w:rPr>
          <w:rFonts w:asciiTheme="minorHAnsi" w:eastAsia="Times New Roman" w:hAnsiTheme="minorHAnsi" w:cstheme="minorHAnsi"/>
          <w:lang w:eastAsia="es-AR"/>
        </w:rPr>
        <w:t>Lost&amp;found</w:t>
      </w:r>
      <w:proofErr w:type="spellEnd"/>
      <w:r w:rsidRPr="00A75DD0">
        <w:rPr>
          <w:rFonts w:asciiTheme="minorHAnsi" w:eastAsia="Times New Roman" w:hAnsiTheme="minorHAnsi" w:cstheme="minorHAnsi"/>
          <w:lang w:eastAsia="es-AR"/>
        </w:rPr>
        <w:t xml:space="preserve"> 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210B7C" w:rsidRPr="00A75DD0" w:rsidRDefault="00210B7C" w:rsidP="00136838">
      <w:pPr>
        <w:pStyle w:val="Ttulo11"/>
        <w:spacing w:before="155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>UNIDAD</w:t>
      </w:r>
      <w:r w:rsidRPr="00A75DD0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proofErr w:type="gramStart"/>
      <w:r w:rsidR="00347532"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>5</w:t>
      </w:r>
      <w:r w:rsidR="004304D3"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>:</w:t>
      </w:r>
      <w:proofErr w:type="gramEnd"/>
      <w:r w:rsidRPr="00A75DD0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spacing w:val="-1"/>
          <w:w w:val="105"/>
          <w:sz w:val="22"/>
          <w:szCs w:val="22"/>
        </w:rPr>
        <w:t>RECEPCIÓN.</w:t>
      </w:r>
    </w:p>
    <w:p w:rsidR="002015A9" w:rsidRPr="00A75DD0" w:rsidRDefault="00210B7C" w:rsidP="00136838">
      <w:pPr>
        <w:jc w:val="both"/>
        <w:rPr>
          <w:rFonts w:asciiTheme="minorHAnsi" w:hAnsiTheme="minorHAnsi" w:cstheme="minorHAnsi"/>
          <w:w w:val="105"/>
        </w:rPr>
      </w:pPr>
      <w:r w:rsidRPr="00A75DD0">
        <w:rPr>
          <w:rFonts w:asciiTheme="minorHAnsi" w:hAnsiTheme="minorHAnsi" w:cstheme="minorHAnsi"/>
          <w:spacing w:val="-2"/>
          <w:w w:val="105"/>
        </w:rPr>
        <w:t xml:space="preserve">El ciclo de huésped.- Organización </w:t>
      </w:r>
      <w:r w:rsidRPr="00A75DD0">
        <w:rPr>
          <w:rFonts w:asciiTheme="minorHAnsi" w:hAnsiTheme="minorHAnsi" w:cstheme="minorHAnsi"/>
          <w:w w:val="105"/>
        </w:rPr>
        <w:t xml:space="preserve">de la recepción.- Asignación de habitaciones.- </w:t>
      </w:r>
      <w:proofErr w:type="spellStart"/>
      <w:r w:rsidRPr="00A75DD0">
        <w:rPr>
          <w:rFonts w:asciiTheme="minorHAnsi" w:hAnsiTheme="minorHAnsi" w:cstheme="minorHAnsi"/>
          <w:w w:val="105"/>
          <w:lang w:val="en-US"/>
        </w:rPr>
        <w:t>Métodos</w:t>
      </w:r>
      <w:proofErr w:type="spellEnd"/>
      <w:r w:rsidRPr="00A75DD0">
        <w:rPr>
          <w:rFonts w:asciiTheme="minorHAnsi" w:hAnsiTheme="minorHAnsi" w:cstheme="minorHAnsi"/>
          <w:w w:val="105"/>
          <w:lang w:val="en-US"/>
        </w:rPr>
        <w:t xml:space="preserve"> de </w:t>
      </w:r>
      <w:proofErr w:type="spellStart"/>
      <w:r w:rsidRPr="00A75DD0">
        <w:rPr>
          <w:rFonts w:asciiTheme="minorHAnsi" w:hAnsiTheme="minorHAnsi" w:cstheme="minorHAnsi"/>
          <w:lang w:val="en-US"/>
        </w:rPr>
        <w:t>pago</w:t>
      </w:r>
      <w:proofErr w:type="spellEnd"/>
      <w:r w:rsidRPr="00A75DD0">
        <w:rPr>
          <w:rFonts w:asciiTheme="minorHAnsi" w:hAnsiTheme="minorHAnsi" w:cstheme="minorHAnsi"/>
          <w:lang w:val="en-US"/>
        </w:rPr>
        <w:t>.-</w:t>
      </w:r>
      <w:r w:rsidRPr="00A75DD0">
        <w:rPr>
          <w:rFonts w:asciiTheme="minorHAnsi" w:hAnsiTheme="minorHAnsi" w:cstheme="minorHAnsi"/>
          <w:spacing w:val="5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Check-in</w:t>
      </w:r>
      <w:r w:rsidRPr="00A75DD0">
        <w:rPr>
          <w:rFonts w:asciiTheme="minorHAnsi" w:hAnsiTheme="minorHAnsi" w:cstheme="minorHAnsi"/>
          <w:spacing w:val="11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(</w:t>
      </w:r>
      <w:proofErr w:type="spellStart"/>
      <w:r w:rsidRPr="00A75DD0">
        <w:rPr>
          <w:rFonts w:asciiTheme="minorHAnsi" w:hAnsiTheme="minorHAnsi" w:cstheme="minorHAnsi"/>
          <w:lang w:val="en-US"/>
        </w:rPr>
        <w:t>ingresos</w:t>
      </w:r>
      <w:proofErr w:type="spellEnd"/>
      <w:r w:rsidRPr="00A75DD0">
        <w:rPr>
          <w:rFonts w:asciiTheme="minorHAnsi" w:hAnsiTheme="minorHAnsi" w:cstheme="minorHAnsi"/>
          <w:lang w:val="en-US"/>
        </w:rPr>
        <w:t>).-</w:t>
      </w:r>
      <w:r w:rsidRPr="00A75DD0">
        <w:rPr>
          <w:rFonts w:asciiTheme="minorHAnsi" w:hAnsiTheme="minorHAnsi" w:cstheme="minorHAnsi"/>
          <w:spacing w:val="5"/>
          <w:lang w:val="en-US"/>
        </w:rPr>
        <w:t xml:space="preserve"> </w:t>
      </w:r>
      <w:proofErr w:type="spellStart"/>
      <w:r w:rsidRPr="00A75DD0">
        <w:rPr>
          <w:rFonts w:asciiTheme="minorHAnsi" w:hAnsiTheme="minorHAnsi" w:cstheme="minorHAnsi"/>
          <w:lang w:val="en-US"/>
        </w:rPr>
        <w:t>Huéspedes</w:t>
      </w:r>
      <w:proofErr w:type="spellEnd"/>
      <w:r w:rsidRPr="00A75DD0">
        <w:rPr>
          <w:rFonts w:asciiTheme="minorHAnsi" w:hAnsiTheme="minorHAnsi" w:cstheme="minorHAnsi"/>
          <w:spacing w:val="12"/>
          <w:lang w:val="en-US"/>
        </w:rPr>
        <w:t xml:space="preserve"> </w:t>
      </w:r>
      <w:proofErr w:type="spellStart"/>
      <w:r w:rsidRPr="00A75DD0">
        <w:rPr>
          <w:rFonts w:asciiTheme="minorHAnsi" w:hAnsiTheme="minorHAnsi" w:cstheme="minorHAnsi"/>
          <w:lang w:val="en-US"/>
        </w:rPr>
        <w:t>Tipos</w:t>
      </w:r>
      <w:proofErr w:type="spellEnd"/>
      <w:r w:rsidRPr="00A75DD0">
        <w:rPr>
          <w:rFonts w:asciiTheme="minorHAnsi" w:hAnsiTheme="minorHAnsi" w:cstheme="minorHAnsi"/>
          <w:spacing w:val="11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de</w:t>
      </w:r>
      <w:r w:rsidRPr="00A75DD0">
        <w:rPr>
          <w:rFonts w:asciiTheme="minorHAnsi" w:hAnsiTheme="minorHAnsi" w:cstheme="minorHAnsi"/>
          <w:spacing w:val="8"/>
          <w:lang w:val="en-US"/>
        </w:rPr>
        <w:t xml:space="preserve"> </w:t>
      </w:r>
      <w:proofErr w:type="spellStart"/>
      <w:r w:rsidRPr="00A75DD0">
        <w:rPr>
          <w:rFonts w:asciiTheme="minorHAnsi" w:hAnsiTheme="minorHAnsi" w:cstheme="minorHAnsi"/>
          <w:lang w:val="en-US"/>
        </w:rPr>
        <w:t>ingresos</w:t>
      </w:r>
      <w:proofErr w:type="spellEnd"/>
      <w:r w:rsidRPr="00A75DD0">
        <w:rPr>
          <w:rFonts w:asciiTheme="minorHAnsi" w:hAnsiTheme="minorHAnsi" w:cstheme="minorHAnsi"/>
          <w:spacing w:val="11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al</w:t>
      </w:r>
      <w:r w:rsidRPr="00A75DD0">
        <w:rPr>
          <w:rFonts w:asciiTheme="minorHAnsi" w:hAnsiTheme="minorHAnsi" w:cstheme="minorHAnsi"/>
          <w:spacing w:val="12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Hotel</w:t>
      </w:r>
      <w:r w:rsidRPr="00A75DD0">
        <w:rPr>
          <w:rFonts w:asciiTheme="minorHAnsi" w:hAnsiTheme="minorHAnsi" w:cstheme="minorHAnsi"/>
          <w:spacing w:val="11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(early</w:t>
      </w:r>
      <w:r w:rsidRPr="00A75DD0">
        <w:rPr>
          <w:rFonts w:asciiTheme="minorHAnsi" w:hAnsiTheme="minorHAnsi" w:cstheme="minorHAnsi"/>
          <w:spacing w:val="11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check</w:t>
      </w:r>
      <w:r w:rsidRPr="00A75DD0">
        <w:rPr>
          <w:rFonts w:asciiTheme="minorHAnsi" w:hAnsiTheme="minorHAnsi" w:cstheme="minorHAnsi"/>
          <w:spacing w:val="12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in,</w:t>
      </w:r>
      <w:r w:rsidR="00347532" w:rsidRPr="00A75DD0">
        <w:rPr>
          <w:rFonts w:asciiTheme="minorHAnsi" w:hAnsiTheme="minorHAnsi" w:cstheme="minorHAnsi"/>
          <w:lang w:val="en-US"/>
        </w:rPr>
        <w:t xml:space="preserve"> late check in, early check  out , late </w:t>
      </w:r>
      <w:proofErr w:type="spellStart"/>
      <w:r w:rsidR="00347532" w:rsidRPr="00A75DD0">
        <w:rPr>
          <w:rFonts w:asciiTheme="minorHAnsi" w:hAnsiTheme="minorHAnsi" w:cstheme="minorHAnsi"/>
          <w:lang w:val="en-US"/>
        </w:rPr>
        <w:t>check out</w:t>
      </w:r>
      <w:proofErr w:type="spellEnd"/>
      <w:r w:rsidR="00347532" w:rsidRPr="00A75DD0">
        <w:rPr>
          <w:rFonts w:asciiTheme="minorHAnsi" w:hAnsiTheme="minorHAnsi" w:cstheme="minorHAnsi"/>
          <w:lang w:val="en-US"/>
        </w:rPr>
        <w:t>,</w:t>
      </w:r>
      <w:r w:rsidRPr="00A75DD0">
        <w:rPr>
          <w:rFonts w:asciiTheme="minorHAnsi" w:hAnsiTheme="minorHAnsi" w:cstheme="minorHAnsi"/>
          <w:spacing w:val="9"/>
          <w:lang w:val="en-US"/>
        </w:rPr>
        <w:t xml:space="preserve"> </w:t>
      </w:r>
      <w:r w:rsidRPr="00A75DD0">
        <w:rPr>
          <w:rFonts w:asciiTheme="minorHAnsi" w:hAnsiTheme="minorHAnsi" w:cstheme="minorHAnsi"/>
          <w:lang w:val="en-US"/>
        </w:rPr>
        <w:t>day</w:t>
      </w:r>
      <w:r w:rsidRPr="00A75DD0">
        <w:rPr>
          <w:rFonts w:asciiTheme="minorHAnsi" w:hAnsiTheme="minorHAnsi" w:cstheme="minorHAnsi"/>
          <w:spacing w:val="1"/>
          <w:lang w:val="en-US"/>
        </w:rPr>
        <w:t xml:space="preserve"> </w:t>
      </w:r>
      <w:r w:rsidRPr="00A75DD0">
        <w:rPr>
          <w:rFonts w:asciiTheme="minorHAnsi" w:hAnsiTheme="minorHAnsi" w:cstheme="minorHAnsi"/>
          <w:w w:val="105"/>
          <w:lang w:val="en-US"/>
        </w:rPr>
        <w:t xml:space="preserve">use).- </w:t>
      </w:r>
      <w:r w:rsidRPr="00A75DD0">
        <w:rPr>
          <w:rFonts w:asciiTheme="minorHAnsi" w:hAnsiTheme="minorHAnsi" w:cstheme="minorHAnsi"/>
          <w:w w:val="105"/>
        </w:rPr>
        <w:t>La ficha de registro.- Entrega de llaves.- Actividades administrativas en recepción.- Actividades durante la estadía del huésped.- Manejo de correspondencia.- Manejo de las</w:t>
      </w:r>
      <w:r w:rsidRPr="00A75DD0">
        <w:rPr>
          <w:rFonts w:asciiTheme="minorHAnsi" w:hAnsiTheme="minorHAnsi" w:cstheme="minorHAnsi"/>
          <w:spacing w:val="1"/>
          <w:w w:val="105"/>
        </w:rPr>
        <w:t xml:space="preserve"> </w:t>
      </w:r>
      <w:r w:rsidRPr="00A75DD0">
        <w:rPr>
          <w:rFonts w:asciiTheme="minorHAnsi" w:hAnsiTheme="minorHAnsi" w:cstheme="minorHAnsi"/>
          <w:spacing w:val="-2"/>
          <w:w w:val="105"/>
        </w:rPr>
        <w:t>llamadas telefónicas.- Pedidos especiales.-</w:t>
      </w:r>
      <w:r w:rsidR="00347532" w:rsidRPr="00A75DD0">
        <w:rPr>
          <w:rFonts w:asciiTheme="minorHAnsi" w:hAnsiTheme="minorHAnsi" w:cstheme="minorHAnsi"/>
          <w:spacing w:val="-2"/>
          <w:w w:val="105"/>
        </w:rPr>
        <w:t xml:space="preserve"> </w:t>
      </w:r>
      <w:proofErr w:type="spellStart"/>
      <w:r w:rsidR="00347532" w:rsidRPr="00A75DD0">
        <w:rPr>
          <w:rFonts w:asciiTheme="minorHAnsi" w:hAnsiTheme="minorHAnsi" w:cstheme="minorHAnsi"/>
          <w:spacing w:val="-2"/>
          <w:w w:val="105"/>
        </w:rPr>
        <w:t>Huespedes</w:t>
      </w:r>
      <w:proofErr w:type="spellEnd"/>
      <w:r w:rsidR="00347532" w:rsidRPr="00A75DD0">
        <w:rPr>
          <w:rFonts w:asciiTheme="minorHAnsi" w:hAnsiTheme="minorHAnsi" w:cstheme="minorHAnsi"/>
          <w:spacing w:val="-2"/>
          <w:w w:val="105"/>
        </w:rPr>
        <w:t xml:space="preserve"> VIP</w:t>
      </w:r>
      <w:r w:rsidRPr="00A75DD0">
        <w:rPr>
          <w:rFonts w:asciiTheme="minorHAnsi" w:hAnsiTheme="minorHAnsi" w:cstheme="minorHAnsi"/>
          <w:spacing w:val="-2"/>
          <w:w w:val="105"/>
        </w:rPr>
        <w:t xml:space="preserve"> </w:t>
      </w:r>
      <w:r w:rsidRPr="00A75DD0">
        <w:rPr>
          <w:rFonts w:asciiTheme="minorHAnsi" w:hAnsiTheme="minorHAnsi" w:cstheme="minorHAnsi"/>
          <w:w w:val="105"/>
        </w:rPr>
        <w:t xml:space="preserve">Manejo de quejas y sugerencias.- Seguridad en el </w:t>
      </w:r>
      <w:r w:rsidRPr="00A75DD0">
        <w:rPr>
          <w:rFonts w:asciiTheme="minorHAnsi" w:hAnsiTheme="minorHAnsi" w:cstheme="minorHAnsi"/>
          <w:spacing w:val="-2"/>
          <w:w w:val="105"/>
        </w:rPr>
        <w:t xml:space="preserve">hotel.- Auditoría nocturna.- </w:t>
      </w:r>
      <w:proofErr w:type="spellStart"/>
      <w:r w:rsidRPr="00A75DD0">
        <w:rPr>
          <w:rFonts w:asciiTheme="minorHAnsi" w:hAnsiTheme="minorHAnsi" w:cstheme="minorHAnsi"/>
          <w:spacing w:val="-2"/>
          <w:w w:val="105"/>
        </w:rPr>
        <w:t>Check-out</w:t>
      </w:r>
      <w:proofErr w:type="spellEnd"/>
      <w:r w:rsidRPr="00A75DD0">
        <w:rPr>
          <w:rFonts w:asciiTheme="minorHAnsi" w:hAnsiTheme="minorHAnsi" w:cstheme="minorHAnsi"/>
          <w:spacing w:val="-2"/>
          <w:w w:val="105"/>
        </w:rPr>
        <w:t xml:space="preserve"> (salidas).- Cierre de cuentas y cobro.-</w:t>
      </w:r>
      <w:r w:rsidRPr="00A75DD0">
        <w:rPr>
          <w:rFonts w:asciiTheme="minorHAnsi" w:hAnsiTheme="minorHAnsi" w:cstheme="minorHAnsi"/>
          <w:spacing w:val="-3"/>
          <w:w w:val="105"/>
        </w:rPr>
        <w:t xml:space="preserve"> </w:t>
      </w:r>
      <w:r w:rsidRPr="00A75DD0">
        <w:rPr>
          <w:rFonts w:asciiTheme="minorHAnsi" w:hAnsiTheme="minorHAnsi" w:cstheme="minorHAnsi"/>
          <w:w w:val="105"/>
        </w:rPr>
        <w:t>Despedida</w:t>
      </w:r>
      <w:r w:rsidRPr="00A75DD0">
        <w:rPr>
          <w:rFonts w:asciiTheme="minorHAnsi" w:hAnsiTheme="minorHAnsi" w:cstheme="minorHAnsi"/>
          <w:spacing w:val="-2"/>
          <w:w w:val="105"/>
        </w:rPr>
        <w:t xml:space="preserve"> </w:t>
      </w:r>
      <w:r w:rsidRPr="00A75DD0">
        <w:rPr>
          <w:rFonts w:asciiTheme="minorHAnsi" w:hAnsiTheme="minorHAnsi" w:cstheme="minorHAnsi"/>
          <w:w w:val="105"/>
        </w:rPr>
        <w:t>(cierre).</w:t>
      </w:r>
      <w:r w:rsidR="00F56089" w:rsidRPr="00A75DD0">
        <w:rPr>
          <w:rFonts w:asciiTheme="minorHAnsi" w:hAnsiTheme="minorHAnsi" w:cstheme="minorHAnsi"/>
          <w:w w:val="105"/>
        </w:rPr>
        <w:t xml:space="preserve"> </w:t>
      </w:r>
      <w:r w:rsidR="002015A9" w:rsidRPr="00A75DD0">
        <w:rPr>
          <w:rFonts w:asciiTheme="minorHAnsi" w:hAnsiTheme="minorHAnsi" w:cstheme="minorHAnsi"/>
          <w:w w:val="105"/>
        </w:rPr>
        <w:t xml:space="preserve"> </w:t>
      </w:r>
    </w:p>
    <w:p w:rsidR="00210B7C" w:rsidRPr="00A75DD0" w:rsidRDefault="002015A9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hAnsiTheme="minorHAnsi" w:cstheme="minorHAnsi"/>
          <w:w w:val="105"/>
        </w:rPr>
        <w:t xml:space="preserve">        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Procedimientos de facturación y cobro aplicados: Diferenciación de los diversos     medios de pago y su concreción. Aplicación de políticas y procedimientos de garantías. 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Facturación .</w:t>
      </w:r>
      <w:proofErr w:type="gramEnd"/>
      <w:r w:rsidRPr="00A75DD0">
        <w:rPr>
          <w:rFonts w:asciiTheme="minorHAnsi" w:hAnsiTheme="minorHAnsi" w:cstheme="minorHAnsi"/>
          <w:w w:val="105"/>
        </w:rPr>
        <w:t xml:space="preserve"> </w:t>
      </w:r>
      <w:r w:rsidR="001C2DEB" w:rsidRPr="00A75DD0">
        <w:rPr>
          <w:rFonts w:asciiTheme="minorHAnsi" w:hAnsiTheme="minorHAnsi" w:cstheme="minorHAnsi"/>
          <w:w w:val="105"/>
        </w:rPr>
        <w:t xml:space="preserve"> </w:t>
      </w:r>
      <w:r w:rsidR="00F56089" w:rsidRPr="00A75DD0">
        <w:rPr>
          <w:rFonts w:asciiTheme="minorHAnsi" w:hAnsiTheme="minorHAnsi" w:cstheme="minorHAnsi"/>
          <w:w w:val="105"/>
        </w:rPr>
        <w:t xml:space="preserve">Fidelización y </w:t>
      </w:r>
      <w:r w:rsidRPr="00A75DD0">
        <w:rPr>
          <w:rFonts w:asciiTheme="minorHAnsi" w:hAnsiTheme="minorHAnsi" w:cstheme="minorHAnsi"/>
          <w:w w:val="105"/>
        </w:rPr>
        <w:t xml:space="preserve"> acciones </w:t>
      </w:r>
      <w:r w:rsidR="00F56089" w:rsidRPr="00A75DD0">
        <w:rPr>
          <w:rFonts w:asciiTheme="minorHAnsi" w:hAnsiTheme="minorHAnsi" w:cstheme="minorHAnsi"/>
          <w:w w:val="105"/>
        </w:rPr>
        <w:t xml:space="preserve">de post venta </w:t>
      </w:r>
    </w:p>
    <w:p w:rsidR="002015A9" w:rsidRPr="00A75DD0" w:rsidRDefault="00210B7C" w:rsidP="00136838">
      <w:pPr>
        <w:pStyle w:val="Ttulo11"/>
        <w:spacing w:before="155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75DD0">
        <w:rPr>
          <w:rFonts w:asciiTheme="minorHAnsi" w:hAnsiTheme="minorHAnsi" w:cstheme="minorHAnsi"/>
          <w:spacing w:val="-3"/>
          <w:w w:val="105"/>
          <w:sz w:val="22"/>
          <w:szCs w:val="22"/>
        </w:rPr>
        <w:t>UNIDAD</w:t>
      </w:r>
      <w:r w:rsidRPr="00A75DD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="00347532"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>6</w:t>
      </w:r>
      <w:r w:rsidRPr="00A75DD0">
        <w:rPr>
          <w:rFonts w:asciiTheme="minorHAnsi" w:hAnsiTheme="minorHAnsi" w:cstheme="minorHAnsi"/>
          <w:spacing w:val="-2"/>
          <w:w w:val="105"/>
          <w:sz w:val="22"/>
          <w:szCs w:val="22"/>
        </w:rPr>
        <w:t>:</w:t>
      </w:r>
      <w:r w:rsidRPr="00A75DD0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 xml:space="preserve">Reservas: tipos, origen,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registro y reportes.- Como manejar una reserva telefónica.- Como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z w:val="22"/>
          <w:szCs w:val="22"/>
        </w:rPr>
        <w:t>manejar</w:t>
      </w:r>
      <w:r w:rsidRPr="00A75DD0">
        <w:rPr>
          <w:rFonts w:asciiTheme="minorHAnsi" w:hAnsiTheme="minorHAnsi" w:cstheme="minorHAnsi"/>
          <w:b w:val="0"/>
          <w:spacing w:val="12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z w:val="22"/>
          <w:szCs w:val="22"/>
        </w:rPr>
        <w:t>una</w:t>
      </w:r>
      <w:r w:rsidRPr="00A75DD0">
        <w:rPr>
          <w:rFonts w:asciiTheme="minorHAnsi" w:hAnsiTheme="minorHAnsi" w:cstheme="minorHAnsi"/>
          <w:b w:val="0"/>
          <w:spacing w:val="11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z w:val="22"/>
          <w:szCs w:val="22"/>
        </w:rPr>
        <w:t>reserva</w:t>
      </w:r>
      <w:r w:rsidRPr="00A75DD0">
        <w:rPr>
          <w:rFonts w:asciiTheme="minorHAnsi" w:hAnsiTheme="minorHAnsi" w:cstheme="minorHAnsi"/>
          <w:b w:val="0"/>
          <w:spacing w:val="12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z w:val="22"/>
          <w:szCs w:val="22"/>
        </w:rPr>
        <w:t>por</w:t>
      </w:r>
      <w:r w:rsidRPr="00A75DD0">
        <w:rPr>
          <w:rFonts w:asciiTheme="minorHAnsi" w:hAnsiTheme="minorHAnsi" w:cstheme="minorHAnsi"/>
          <w:b w:val="0"/>
          <w:spacing w:val="12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z w:val="22"/>
          <w:szCs w:val="22"/>
        </w:rPr>
        <w:t>correo</w:t>
      </w:r>
      <w:r w:rsidRPr="00A75DD0">
        <w:rPr>
          <w:rFonts w:asciiTheme="minorHAnsi" w:hAnsiTheme="minorHAnsi" w:cstheme="minorHAnsi"/>
          <w:b w:val="0"/>
          <w:spacing w:val="13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z w:val="22"/>
          <w:szCs w:val="22"/>
        </w:rPr>
        <w:t>electrónico.-</w:t>
      </w:r>
      <w:r w:rsidRPr="00A75DD0">
        <w:rPr>
          <w:rFonts w:asciiTheme="minorHAnsi" w:hAnsiTheme="minorHAnsi" w:cstheme="minorHAnsi"/>
          <w:b w:val="0"/>
          <w:spacing w:val="6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>Modalidades</w:t>
      </w:r>
      <w:r w:rsidRPr="00A75DD0">
        <w:rPr>
          <w:rFonts w:asciiTheme="minorHAnsi" w:hAnsiTheme="minorHAnsi" w:cstheme="minorHAnsi"/>
          <w:b w:val="0"/>
          <w:spacing w:val="-6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>y</w:t>
      </w:r>
      <w:r w:rsidRPr="00A75DD0">
        <w:rPr>
          <w:rFonts w:asciiTheme="minorHAnsi" w:hAnsiTheme="minorHAnsi" w:cstheme="minorHAnsi"/>
          <w:b w:val="0"/>
          <w:spacing w:val="-5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>métodos</w:t>
      </w:r>
      <w:r w:rsidRPr="00A75DD0">
        <w:rPr>
          <w:rFonts w:asciiTheme="minorHAnsi" w:hAnsiTheme="minorHAnsi" w:cstheme="minorHAnsi"/>
          <w:b w:val="0"/>
          <w:spacing w:val="-9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>para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>garantizar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t>una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2"/>
          <w:w w:val="105"/>
          <w:sz w:val="22"/>
          <w:szCs w:val="22"/>
        </w:rPr>
        <w:lastRenderedPageBreak/>
        <w:t>reserva.-</w:t>
      </w:r>
      <w:r w:rsidRPr="00A75DD0">
        <w:rPr>
          <w:rFonts w:asciiTheme="minorHAnsi" w:hAnsiTheme="minorHAnsi" w:cstheme="minorHAnsi"/>
          <w:b w:val="0"/>
          <w:spacing w:val="-5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Beneficios</w:t>
      </w:r>
      <w:r w:rsidRPr="00A75DD0">
        <w:rPr>
          <w:rFonts w:asciiTheme="minorHAnsi" w:hAnsiTheme="minorHAnsi" w:cstheme="minorHAnsi"/>
          <w:b w:val="0"/>
          <w:spacing w:val="-7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de</w:t>
      </w:r>
      <w:r w:rsidRPr="00A75DD0">
        <w:rPr>
          <w:rFonts w:asciiTheme="minorHAnsi" w:hAnsiTheme="minorHAnsi" w:cstheme="minorHAnsi"/>
          <w:b w:val="0"/>
          <w:spacing w:val="-5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tomar</w:t>
      </w:r>
      <w:r w:rsidRPr="00A75DD0">
        <w:rPr>
          <w:rFonts w:asciiTheme="minorHAnsi" w:hAnsiTheme="minorHAnsi" w:cstheme="minorHAnsi"/>
          <w:b w:val="0"/>
          <w:spacing w:val="-9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bien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una</w:t>
      </w:r>
      <w:r w:rsidRPr="00A75DD0">
        <w:rPr>
          <w:rFonts w:asciiTheme="minorHAnsi" w:hAnsiTheme="minorHAnsi" w:cstheme="minorHAnsi"/>
          <w:b w:val="0"/>
          <w:spacing w:val="-3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reserva</w:t>
      </w:r>
      <w:r w:rsidRPr="00A75DD0">
        <w:rPr>
          <w:rFonts w:asciiTheme="minorHAnsi" w:hAnsiTheme="minorHAnsi" w:cstheme="minorHAnsi"/>
          <w:b w:val="0"/>
          <w:spacing w:val="-5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spacing w:val="-1"/>
          <w:w w:val="105"/>
          <w:sz w:val="22"/>
          <w:szCs w:val="22"/>
        </w:rPr>
        <w:t>y</w:t>
      </w:r>
      <w:r w:rsidRPr="00A75DD0">
        <w:rPr>
          <w:rFonts w:asciiTheme="minorHAnsi" w:hAnsiTheme="minorHAnsi" w:cstheme="minorHAnsi"/>
          <w:b w:val="0"/>
          <w:spacing w:val="-45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aspectos</w:t>
      </w:r>
      <w:r w:rsidRPr="00A75DD0">
        <w:rPr>
          <w:rFonts w:asciiTheme="minorHAnsi" w:hAnsiTheme="minorHAnsi" w:cstheme="minorHAnsi"/>
          <w:b w:val="0"/>
          <w:spacing w:val="-7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negativos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de</w:t>
      </w:r>
      <w:r w:rsidRPr="00A75DD0">
        <w:rPr>
          <w:rFonts w:asciiTheme="minorHAnsi" w:hAnsiTheme="minorHAnsi" w:cstheme="minorHAnsi"/>
          <w:b w:val="0"/>
          <w:spacing w:val="-3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tomar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mal</w:t>
      </w:r>
      <w:r w:rsidRPr="00A75DD0">
        <w:rPr>
          <w:rFonts w:asciiTheme="minorHAnsi" w:hAnsiTheme="minorHAnsi" w:cstheme="minorHAnsi"/>
          <w:b w:val="0"/>
          <w:spacing w:val="-6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una</w:t>
      </w:r>
      <w:r w:rsidRPr="00A75DD0">
        <w:rPr>
          <w:rFonts w:asciiTheme="minorHAnsi" w:hAnsiTheme="minorHAnsi" w:cstheme="minorHAnsi"/>
          <w:b w:val="0"/>
          <w:spacing w:val="-6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reserva.-</w:t>
      </w:r>
      <w:r w:rsidRPr="00A75DD0">
        <w:rPr>
          <w:rFonts w:asciiTheme="minorHAnsi" w:hAnsiTheme="minorHAnsi" w:cstheme="minorHAnsi"/>
          <w:b w:val="0"/>
          <w:spacing w:val="-8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Reservas</w:t>
      </w:r>
      <w:r w:rsidRPr="00A75DD0">
        <w:rPr>
          <w:rFonts w:asciiTheme="minorHAnsi" w:hAnsiTheme="minorHAnsi" w:cstheme="minorHAnsi"/>
          <w:b w:val="0"/>
          <w:spacing w:val="-7"/>
          <w:w w:val="105"/>
          <w:sz w:val="22"/>
          <w:szCs w:val="22"/>
        </w:rPr>
        <w:t xml:space="preserve"> </w:t>
      </w:r>
      <w:r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NO-SHOW.</w:t>
      </w:r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Reservas de grupos</w:t>
      </w:r>
    </w:p>
    <w:p w:rsidR="002015A9" w:rsidRPr="00A75DD0" w:rsidRDefault="002015A9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Telefonía.  Roles y tareas especificas  </w:t>
      </w:r>
    </w:p>
    <w:p w:rsidR="002015A9" w:rsidRPr="00A75DD0" w:rsidRDefault="002015A9" w:rsidP="00136838">
      <w:pPr>
        <w:pStyle w:val="Textoindependiente"/>
        <w:spacing w:before="159" w:line="249" w:lineRule="auto"/>
        <w:ind w:left="0" w:right="538"/>
        <w:rPr>
          <w:rFonts w:asciiTheme="minorHAnsi" w:hAnsiTheme="minorHAnsi" w:cstheme="minorHAnsi"/>
          <w:w w:val="105"/>
          <w:sz w:val="22"/>
          <w:szCs w:val="22"/>
        </w:rPr>
      </w:pPr>
    </w:p>
    <w:p w:rsidR="009677EB" w:rsidRPr="00A75DD0" w:rsidRDefault="00347532" w:rsidP="00136838">
      <w:pPr>
        <w:pStyle w:val="Ttulo11"/>
        <w:spacing w:before="65"/>
        <w:ind w:left="0"/>
        <w:jc w:val="both"/>
        <w:rPr>
          <w:rFonts w:asciiTheme="minorHAnsi" w:hAnsiTheme="minorHAnsi" w:cstheme="minorHAnsi"/>
          <w:b w:val="0"/>
          <w:w w:val="105"/>
          <w:sz w:val="22"/>
          <w:szCs w:val="22"/>
        </w:rPr>
      </w:pPr>
      <w:r w:rsidRPr="00A75DD0">
        <w:rPr>
          <w:rFonts w:asciiTheme="minorHAnsi" w:hAnsiTheme="minorHAnsi" w:cstheme="minorHAnsi"/>
          <w:w w:val="105"/>
          <w:sz w:val="22"/>
          <w:szCs w:val="22"/>
        </w:rPr>
        <w:t xml:space="preserve">UNIDAD </w:t>
      </w:r>
      <w:proofErr w:type="gramStart"/>
      <w:r w:rsidRPr="00A75DD0">
        <w:rPr>
          <w:rFonts w:asciiTheme="minorHAnsi" w:hAnsiTheme="minorHAnsi" w:cstheme="minorHAnsi"/>
          <w:w w:val="105"/>
          <w:sz w:val="22"/>
          <w:szCs w:val="22"/>
        </w:rPr>
        <w:t>7</w:t>
      </w:r>
      <w:r w:rsidR="00F56089" w:rsidRPr="00A75DD0">
        <w:rPr>
          <w:rFonts w:asciiTheme="minorHAnsi" w:hAnsiTheme="minorHAnsi" w:cstheme="minorHAnsi"/>
          <w:w w:val="105"/>
          <w:sz w:val="22"/>
          <w:szCs w:val="22"/>
        </w:rPr>
        <w:t xml:space="preserve"> :</w:t>
      </w:r>
      <w:proofErr w:type="gramEnd"/>
      <w:r w:rsidR="00F56089" w:rsidRPr="00A75DD0">
        <w:rPr>
          <w:rFonts w:asciiTheme="minorHAnsi" w:hAnsiTheme="minorHAnsi" w:cstheme="minorHAnsi"/>
          <w:w w:val="105"/>
          <w:sz w:val="22"/>
          <w:szCs w:val="22"/>
        </w:rPr>
        <w:t xml:space="preserve"> CONCIERGE VIP TEAM : </w:t>
      </w:r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los distintos puestos de t</w:t>
      </w:r>
      <w:r w:rsidR="00930BFA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r</w:t>
      </w:r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abajo : </w:t>
      </w:r>
      <w:proofErr w:type="spellStart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Concierge</w:t>
      </w:r>
      <w:proofErr w:type="spellEnd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. </w:t>
      </w:r>
      <w:proofErr w:type="gramStart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Ayudantes ,</w:t>
      </w:r>
      <w:proofErr w:type="gramEnd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maleteros , porteros  y ascensoristas .  El Rol del </w:t>
      </w:r>
      <w:proofErr w:type="spellStart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Concierge</w:t>
      </w:r>
      <w:proofErr w:type="spellEnd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en hotelería de lujo.  Competencias y </w:t>
      </w:r>
      <w:proofErr w:type="gramStart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>requisitos .</w:t>
      </w:r>
      <w:proofErr w:type="gramEnd"/>
      <w:r w:rsidR="00F56089" w:rsidRPr="00A75D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</w:t>
      </w:r>
      <w:r w:rsidR="009677EB" w:rsidRPr="00A75DD0">
        <w:rPr>
          <w:rFonts w:asciiTheme="minorHAnsi" w:eastAsia="Times New Roman" w:hAnsiTheme="minorHAnsi" w:cstheme="minorHAnsi"/>
          <w:b w:val="0"/>
          <w:sz w:val="22"/>
          <w:szCs w:val="22"/>
          <w:lang w:eastAsia="es-AR"/>
        </w:rPr>
        <w:t>Conserjería y atención al cliente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La seguridad del pasajero y sus bienes,  y la gestión de la información personal. El       puesto estratégico del  </w:t>
      </w:r>
      <w:proofErr w:type="spellStart"/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chiefconcierge</w:t>
      </w:r>
      <w:proofErr w:type="spellEnd"/>
      <w:r w:rsidRPr="00A75DD0">
        <w:rPr>
          <w:rFonts w:asciiTheme="minorHAnsi" w:eastAsia="Times New Roman" w:hAnsiTheme="minorHAnsi" w:cstheme="minorHAnsi"/>
          <w:lang w:eastAsia="es-AR"/>
        </w:rPr>
        <w:t xml:space="preserve"> .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 Asistencia y políticas para pasajeros frecuentes (VIP).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 xml:space="preserve">ADMINISTRACION DE PISOS 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2015A9" w:rsidRPr="00A75DD0" w:rsidRDefault="002015A9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 xml:space="preserve">UNIDAD </w:t>
      </w:r>
      <w:proofErr w:type="gramStart"/>
      <w:r w:rsidRPr="00A75DD0">
        <w:rPr>
          <w:rFonts w:asciiTheme="minorHAnsi" w:eastAsia="Times New Roman" w:hAnsiTheme="minorHAnsi" w:cstheme="minorHAnsi"/>
          <w:b/>
          <w:lang w:eastAsia="es-ES"/>
        </w:rPr>
        <w:t>7 :</w:t>
      </w:r>
      <w:proofErr w:type="gramEnd"/>
      <w:r w:rsidRPr="00A75DD0">
        <w:rPr>
          <w:rFonts w:asciiTheme="minorHAnsi" w:eastAsia="Times New Roman" w:hAnsiTheme="minorHAnsi" w:cstheme="minorHAnsi"/>
          <w:b/>
          <w:lang w:eastAsia="es-ES"/>
        </w:rPr>
        <w:t xml:space="preserve">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>El área de Administración de Pisos  como unidad de producción  principal de la organización hotelera .</w:t>
      </w:r>
    </w:p>
    <w:p w:rsidR="009677EB" w:rsidRPr="00A75DD0" w:rsidRDefault="002015A9" w:rsidP="00C919DC">
      <w:pPr>
        <w:jc w:val="left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Uso responsable y manejo  de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las técnicas y productos de limpieza son mal utilizados</w:t>
      </w:r>
      <w:proofErr w:type="gramStart"/>
      <w:r w:rsidR="009677EB" w:rsidRPr="00A75DD0">
        <w:rPr>
          <w:rFonts w:asciiTheme="minorHAnsi" w:eastAsia="Times New Roman" w:hAnsiTheme="minorHAnsi" w:cstheme="minorHAnsi"/>
          <w:lang w:eastAsia="es-ES"/>
        </w:rPr>
        <w:t>,.</w:t>
      </w:r>
      <w:proofErr w:type="gramEnd"/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>Es tan importante, que de acuerdo al funcionamiento del área el hotel será ‘bueno o malo’ en la mente del huésped.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br/>
        <w:t xml:space="preserve">El 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 Puesto de  Administrador de Pisos  , el “Ama de Llaves “ :  habilidades y requisitos como  rol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 estratégico  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dentro del establecimiento hotelero 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debe incluir tareas de organización, capacitación, planificación, costos, inversión, 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 y control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br/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br/>
      </w:r>
      <w:r w:rsidR="001C2DEB" w:rsidRPr="00A75DD0">
        <w:rPr>
          <w:rFonts w:asciiTheme="minorHAnsi" w:eastAsia="Times New Roman" w:hAnsiTheme="minorHAnsi" w:cstheme="minorHAnsi"/>
          <w:b/>
          <w:lang w:eastAsia="es-AR"/>
        </w:rPr>
        <w:t xml:space="preserve">UNIDAD </w:t>
      </w:r>
      <w:proofErr w:type="gramStart"/>
      <w:r w:rsidR="001C2DEB" w:rsidRPr="00A75DD0">
        <w:rPr>
          <w:rFonts w:asciiTheme="minorHAnsi" w:eastAsia="Times New Roman" w:hAnsiTheme="minorHAnsi" w:cstheme="minorHAnsi"/>
          <w:b/>
          <w:lang w:eastAsia="es-AR"/>
        </w:rPr>
        <w:t>8 :</w:t>
      </w:r>
      <w:proofErr w:type="gramEnd"/>
      <w:r w:rsidR="001C2DEB" w:rsidRPr="00A75DD0">
        <w:rPr>
          <w:rFonts w:asciiTheme="minorHAnsi" w:eastAsia="Times New Roman" w:hAnsiTheme="minorHAnsi" w:cstheme="minorHAnsi"/>
          <w:b/>
          <w:lang w:eastAsia="es-AR"/>
        </w:rPr>
        <w:t xml:space="preserve"> </w:t>
      </w:r>
      <w:r w:rsidRPr="00A75DD0">
        <w:rPr>
          <w:rFonts w:asciiTheme="minorHAnsi" w:eastAsia="Times New Roman" w:hAnsiTheme="minorHAnsi" w:cstheme="minorHAnsi"/>
          <w:b/>
          <w:lang w:eastAsia="es-AR"/>
        </w:rPr>
        <w:t>Pisos: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 Generalidades</w:t>
      </w:r>
      <w:r w:rsidR="00A27490" w:rsidRPr="00A75DD0">
        <w:rPr>
          <w:rFonts w:asciiTheme="minorHAnsi" w:eastAsia="Times New Roman" w:hAnsiTheme="minorHAnsi" w:cstheme="minorHAnsi"/>
          <w:lang w:eastAsia="es-AR"/>
        </w:rPr>
        <w:t>. La operación en áreas comunes</w:t>
      </w:r>
      <w:r w:rsidRPr="00A75DD0">
        <w:rPr>
          <w:rFonts w:asciiTheme="minorHAnsi" w:eastAsia="Times New Roman" w:hAnsiTheme="minorHAnsi" w:cstheme="minorHAnsi"/>
          <w:lang w:eastAsia="es-AR"/>
        </w:rPr>
        <w:t>: perfil</w:t>
      </w:r>
      <w:r w:rsidR="00A27490" w:rsidRPr="00A75DD0">
        <w:rPr>
          <w:rFonts w:asciiTheme="minorHAnsi" w:eastAsia="Times New Roman" w:hAnsiTheme="minorHAnsi" w:cstheme="minorHAnsi"/>
          <w:lang w:eastAsia="es-AR"/>
        </w:rPr>
        <w:t>es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 y función del puesto.</w:t>
      </w:r>
      <w:r w:rsidRPr="00A75DD0">
        <w:rPr>
          <w:rFonts w:asciiTheme="minorHAnsi" w:eastAsia="Times New Roman" w:hAnsiTheme="minorHAnsi" w:cstheme="minorHAnsi"/>
          <w:lang w:eastAsia="es-AR"/>
        </w:rPr>
        <w:br/>
        <w:t>Planificación de las rutinas de trabajo y monitoreo del personal. Costos y controles (Reporte de</w:t>
      </w:r>
      <w:r w:rsidR="004370B8" w:rsidRPr="00A75DD0">
        <w:rPr>
          <w:rFonts w:asciiTheme="minorHAnsi" w:eastAsia="Times New Roman" w:hAnsiTheme="minorHAnsi" w:cstheme="minorHAnsi"/>
          <w:lang w:eastAsia="es-AR"/>
        </w:rPr>
        <w:t xml:space="preserve"> </w:t>
      </w:r>
      <w:r w:rsidRPr="00A75DD0">
        <w:rPr>
          <w:rFonts w:asciiTheme="minorHAnsi" w:eastAsia="Times New Roman" w:hAnsiTheme="minorHAnsi" w:cstheme="minorHAnsi"/>
          <w:lang w:eastAsia="es-AR"/>
        </w:rPr>
        <w:t>ocupación: entradas y salidas)</w:t>
      </w:r>
    </w:p>
    <w:p w:rsidR="00A27490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Personal de Administración de Pisos.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 Roles y </w:t>
      </w:r>
      <w:proofErr w:type="gramStart"/>
      <w:r w:rsidR="00C919DC" w:rsidRPr="00A75DD0">
        <w:rPr>
          <w:rFonts w:asciiTheme="minorHAnsi" w:eastAsia="Times New Roman" w:hAnsiTheme="minorHAnsi" w:cstheme="minorHAnsi"/>
          <w:lang w:eastAsia="es-ES"/>
        </w:rPr>
        <w:t>funciones .</w:t>
      </w:r>
      <w:proofErr w:type="gramEnd"/>
      <w:r w:rsidRPr="00A75DD0">
        <w:rPr>
          <w:rFonts w:asciiTheme="minorHAnsi" w:eastAsia="Times New Roman" w:hAnsiTheme="minorHAnsi" w:cstheme="minorHAnsi"/>
          <w:lang w:eastAsia="es-ES"/>
        </w:rPr>
        <w:t xml:space="preserve"> Aptit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udes y actitudes del mismo. </w:t>
      </w:r>
    </w:p>
    <w:p w:rsidR="009677EB" w:rsidRPr="00A75DD0" w:rsidRDefault="004370B8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 Servicio de pisos: Gobernanta y personal. Descripción, características y funciones del mismo. Planificación de tareas y personal a cargo. Reporte de ocupación. Entradas y salidas. Rutinas de trabajo y control. Utilización, almacenamiento y distribución de recursos. Sistema centralizado y descentralizado</w:t>
      </w:r>
    </w:p>
    <w:p w:rsidR="009E650A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Mucamas y mayordomos: La </w:t>
      </w:r>
      <w:r w:rsidR="009E650A" w:rsidRPr="00A75DD0">
        <w:rPr>
          <w:rFonts w:asciiTheme="minorHAnsi" w:eastAsia="Times New Roman" w:hAnsiTheme="minorHAnsi" w:cstheme="minorHAnsi"/>
          <w:lang w:eastAsia="es-AR"/>
        </w:rPr>
        <w:t xml:space="preserve">operativa diaria </w:t>
      </w:r>
      <w:r w:rsidRPr="00A75DD0">
        <w:rPr>
          <w:rFonts w:asciiTheme="minorHAnsi" w:eastAsia="Times New Roman" w:hAnsiTheme="minorHAnsi" w:cstheme="minorHAnsi"/>
          <w:lang w:eastAsia="es-AR"/>
        </w:rPr>
        <w:t xml:space="preserve">del sector de pisos y áreas públicas. </w:t>
      </w:r>
    </w:p>
    <w:p w:rsidR="004370B8" w:rsidRPr="00A75DD0" w:rsidRDefault="004370B8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4370B8" w:rsidRPr="00A75DD0" w:rsidRDefault="001C2D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b/>
          <w:lang w:eastAsia="es-AR"/>
        </w:rPr>
        <w:t xml:space="preserve">UNIDAD </w:t>
      </w:r>
      <w:proofErr w:type="gramStart"/>
      <w:r w:rsidRPr="00A75DD0">
        <w:rPr>
          <w:rFonts w:asciiTheme="minorHAnsi" w:eastAsia="Times New Roman" w:hAnsiTheme="minorHAnsi" w:cstheme="minorHAnsi"/>
          <w:b/>
          <w:lang w:eastAsia="es-AR"/>
        </w:rPr>
        <w:t>9 :</w:t>
      </w:r>
      <w:proofErr w:type="gramEnd"/>
      <w:r w:rsidRPr="00A75DD0">
        <w:rPr>
          <w:rFonts w:asciiTheme="minorHAnsi" w:eastAsia="Times New Roman" w:hAnsiTheme="minorHAnsi" w:cstheme="minorHAnsi"/>
          <w:b/>
          <w:lang w:eastAsia="es-AR"/>
        </w:rPr>
        <w:t xml:space="preserve"> </w:t>
      </w:r>
      <w:r w:rsidR="009677EB" w:rsidRPr="00A75DD0">
        <w:rPr>
          <w:rFonts w:asciiTheme="minorHAnsi" w:eastAsia="Times New Roman" w:hAnsiTheme="minorHAnsi" w:cstheme="minorHAnsi"/>
          <w:b/>
          <w:lang w:eastAsia="es-AR"/>
        </w:rPr>
        <w:t xml:space="preserve">Los </w:t>
      </w:r>
      <w:proofErr w:type="spellStart"/>
      <w:r w:rsidR="009677EB" w:rsidRPr="00A75DD0">
        <w:rPr>
          <w:rFonts w:asciiTheme="minorHAnsi" w:eastAsia="Times New Roman" w:hAnsiTheme="minorHAnsi" w:cstheme="minorHAnsi"/>
          <w:b/>
          <w:lang w:eastAsia="es-AR"/>
        </w:rPr>
        <w:t>subdepartamentos</w:t>
      </w:r>
      <w:proofErr w:type="spellEnd"/>
      <w:r w:rsidR="009677EB" w:rsidRPr="00A75DD0">
        <w:rPr>
          <w:rFonts w:asciiTheme="minorHAnsi" w:eastAsia="Times New Roman" w:hAnsiTheme="minorHAnsi" w:cstheme="minorHAnsi"/>
          <w:lang w:eastAsia="es-AR"/>
        </w:rPr>
        <w:t xml:space="preserve"> : Habitaciones ,</w:t>
      </w:r>
      <w:r w:rsidR="004370B8" w:rsidRPr="00A75DD0">
        <w:rPr>
          <w:rFonts w:asciiTheme="minorHAnsi" w:eastAsia="Times New Roman" w:hAnsiTheme="minorHAnsi" w:cstheme="minorHAnsi"/>
          <w:lang w:eastAsia="es-AR"/>
        </w:rPr>
        <w:t xml:space="preserve"> rutinas .</w:t>
      </w:r>
      <w:r w:rsidR="009677EB" w:rsidRPr="00A75DD0">
        <w:rPr>
          <w:rFonts w:asciiTheme="minorHAnsi" w:eastAsia="Times New Roman" w:hAnsiTheme="minorHAnsi" w:cstheme="minorHAnsi"/>
          <w:lang w:eastAsia="es-AR"/>
        </w:rPr>
        <w:t xml:space="preserve">  Blancos y Suaves</w:t>
      </w:r>
      <w:r w:rsidR="009E650A" w:rsidRPr="00A75DD0">
        <w:rPr>
          <w:rFonts w:asciiTheme="minorHAnsi" w:eastAsia="Times New Roman" w:hAnsiTheme="minorHAnsi" w:cstheme="minorHAnsi"/>
          <w:lang w:eastAsia="es-AR"/>
        </w:rPr>
        <w:t>. Tipos de sá</w:t>
      </w:r>
      <w:r w:rsidR="007A5A7D" w:rsidRPr="00A75DD0">
        <w:rPr>
          <w:rFonts w:asciiTheme="minorHAnsi" w:eastAsia="Times New Roman" w:hAnsiTheme="minorHAnsi" w:cstheme="minorHAnsi"/>
          <w:lang w:eastAsia="es-AR"/>
        </w:rPr>
        <w:t>banas</w:t>
      </w:r>
      <w:r w:rsidR="00A27490" w:rsidRPr="00A75DD0">
        <w:rPr>
          <w:rFonts w:asciiTheme="minorHAnsi" w:eastAsia="Times New Roman" w:hAnsiTheme="minorHAnsi" w:cstheme="minorHAnsi"/>
          <w:lang w:eastAsia="es-AR"/>
        </w:rPr>
        <w:t>,  t</w:t>
      </w:r>
      <w:r w:rsidR="000150C2" w:rsidRPr="00A75DD0">
        <w:rPr>
          <w:rFonts w:asciiTheme="minorHAnsi" w:eastAsia="Times New Roman" w:hAnsiTheme="minorHAnsi" w:cstheme="minorHAnsi"/>
          <w:lang w:eastAsia="es-AR"/>
        </w:rPr>
        <w:t>oallas  y mantelería. Calidades</w:t>
      </w:r>
      <w:r w:rsidR="007A5A7D" w:rsidRPr="00A75DD0">
        <w:rPr>
          <w:rFonts w:asciiTheme="minorHAnsi" w:eastAsia="Times New Roman" w:hAnsiTheme="minorHAnsi" w:cstheme="minorHAnsi"/>
          <w:lang w:eastAsia="es-AR"/>
        </w:rPr>
        <w:t>, tendencias</w:t>
      </w:r>
      <w:r w:rsidR="00A27490" w:rsidRPr="00A75DD0">
        <w:rPr>
          <w:rFonts w:asciiTheme="minorHAnsi" w:eastAsia="Times New Roman" w:hAnsiTheme="minorHAnsi" w:cstheme="minorHAnsi"/>
          <w:lang w:eastAsia="es-AR"/>
        </w:rPr>
        <w:t xml:space="preserve">. </w:t>
      </w:r>
      <w:r w:rsidR="004370B8" w:rsidRPr="00A75DD0">
        <w:rPr>
          <w:rFonts w:asciiTheme="minorHAnsi" w:eastAsia="Times New Roman" w:hAnsiTheme="minorHAnsi" w:cstheme="minorHAnsi"/>
          <w:lang w:eastAsia="es-AR"/>
        </w:rPr>
        <w:t>(Rotación de blancos Consumo. Inventarios). Par stock.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lastRenderedPageBreak/>
        <w:t xml:space="preserve"> Lavandería y Tintorería</w:t>
      </w:r>
      <w:r w:rsidR="00A27490" w:rsidRPr="00A75DD0">
        <w:rPr>
          <w:rFonts w:asciiTheme="minorHAnsi" w:eastAsia="Times New Roman" w:hAnsiTheme="minorHAnsi" w:cstheme="minorHAnsi"/>
          <w:lang w:eastAsia="es-AR"/>
        </w:rPr>
        <w:t xml:space="preserve">. Las recomendaciones de productos ecológicos y </w:t>
      </w:r>
      <w:proofErr w:type="gramStart"/>
      <w:r w:rsidR="00A27490" w:rsidRPr="00A75DD0">
        <w:rPr>
          <w:rFonts w:asciiTheme="minorHAnsi" w:eastAsia="Times New Roman" w:hAnsiTheme="minorHAnsi" w:cstheme="minorHAnsi"/>
          <w:lang w:eastAsia="es-AR"/>
        </w:rPr>
        <w:t>sustentables .</w:t>
      </w:r>
      <w:proofErr w:type="gramEnd"/>
      <w:r w:rsidR="00A27490" w:rsidRPr="00A75DD0">
        <w:rPr>
          <w:rFonts w:asciiTheme="minorHAnsi" w:eastAsia="Times New Roman" w:hAnsiTheme="minorHAnsi" w:cstheme="minorHAnsi"/>
          <w:lang w:eastAsia="es-AR"/>
        </w:rPr>
        <w:t xml:space="preserve"> 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Ropería y </w:t>
      </w:r>
      <w:proofErr w:type="gramStart"/>
      <w:r w:rsidR="00C919DC" w:rsidRPr="00A75DD0">
        <w:rPr>
          <w:rFonts w:asciiTheme="minorHAnsi" w:eastAsia="Times New Roman" w:hAnsiTheme="minorHAnsi" w:cstheme="minorHAnsi"/>
          <w:lang w:eastAsia="es-AR"/>
        </w:rPr>
        <w:t>Lencería ,</w:t>
      </w:r>
      <w:proofErr w:type="gramEnd"/>
      <w:r w:rsidR="00C919DC" w:rsidRPr="00A75DD0">
        <w:rPr>
          <w:rFonts w:asciiTheme="minorHAnsi" w:eastAsia="Times New Roman" w:hAnsiTheme="minorHAnsi" w:cstheme="minorHAnsi"/>
          <w:lang w:eastAsia="es-AR"/>
        </w:rPr>
        <w:t xml:space="preserve"> Á</w:t>
      </w:r>
      <w:r w:rsidRPr="00A75DD0">
        <w:rPr>
          <w:rFonts w:asciiTheme="minorHAnsi" w:eastAsia="Times New Roman" w:hAnsiTheme="minorHAnsi" w:cstheme="minorHAnsi"/>
          <w:lang w:eastAsia="es-AR"/>
        </w:rPr>
        <w:t>reas Públicas  y los  circuitos operativos internos  La tercerización   de algunos servicios de hotelería .</w:t>
      </w:r>
    </w:p>
    <w:p w:rsidR="009677EB" w:rsidRPr="00A75DD0" w:rsidRDefault="004370B8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t xml:space="preserve">UNIDAD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10 :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HOTELERIA SUSTENTABLE :  Introducción al concepto de sustentabilidad y conservación del  medioambiente y su impacto en la hotelería. Las acciones de </w:t>
      </w:r>
      <w:proofErr w:type="gramStart"/>
      <w:r w:rsidRPr="00A75DD0">
        <w:rPr>
          <w:rFonts w:asciiTheme="minorHAnsi" w:eastAsia="Times New Roman" w:hAnsiTheme="minorHAnsi" w:cstheme="minorHAnsi"/>
          <w:lang w:eastAsia="es-AR"/>
        </w:rPr>
        <w:t>transformación ,</w:t>
      </w:r>
      <w:proofErr w:type="gramEnd"/>
      <w:r w:rsidRPr="00A75DD0">
        <w:rPr>
          <w:rFonts w:asciiTheme="minorHAnsi" w:eastAsia="Times New Roman" w:hAnsiTheme="minorHAnsi" w:cstheme="minorHAnsi"/>
          <w:lang w:eastAsia="es-AR"/>
        </w:rPr>
        <w:t xml:space="preserve"> el ahor</w:t>
      </w:r>
      <w:r w:rsidR="00C919DC" w:rsidRPr="00A75DD0">
        <w:rPr>
          <w:rFonts w:asciiTheme="minorHAnsi" w:eastAsia="Times New Roman" w:hAnsiTheme="minorHAnsi" w:cstheme="minorHAnsi"/>
          <w:lang w:eastAsia="es-AR"/>
        </w:rPr>
        <w:t>ro de energía , el uso de energí</w:t>
      </w:r>
      <w:r w:rsidRPr="00A75DD0">
        <w:rPr>
          <w:rFonts w:asciiTheme="minorHAnsi" w:eastAsia="Times New Roman" w:hAnsiTheme="minorHAnsi" w:cstheme="minorHAnsi"/>
          <w:lang w:eastAsia="es-AR"/>
        </w:rPr>
        <w:t>as renovables , el tratamiento de los residuos , el reciclado , el cuidado del agua  y nuevos productos de limpieza biodegradables 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  <w:r w:rsidRPr="00A75DD0">
        <w:rPr>
          <w:rFonts w:asciiTheme="minorHAnsi" w:eastAsia="Times New Roman" w:hAnsiTheme="minorHAnsi" w:cstheme="minorHAnsi"/>
          <w:lang w:eastAsia="es-AR"/>
        </w:rPr>
        <w:br/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C919DC" w:rsidRPr="00A75DD0" w:rsidRDefault="00C919DC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>EXPECTATIVAS DE LOGRO: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</w:p>
    <w:p w:rsidR="009677EB" w:rsidRPr="00A75DD0" w:rsidRDefault="005017F7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Lograr una primera aproximación  del alumno del primer año de estudios con la Industri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>a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 Hotelera</w:t>
      </w:r>
      <w:r w:rsidRPr="00A75DD0">
        <w:rPr>
          <w:rFonts w:asciiTheme="minorHAnsi" w:eastAsia="Times New Roman" w:hAnsiTheme="minorHAnsi" w:cstheme="minorHAnsi"/>
          <w:lang w:eastAsia="es-ES"/>
        </w:rPr>
        <w:t>, sus antecedentes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, su organización </w:t>
      </w:r>
      <w:proofErr w:type="gramStart"/>
      <w:r w:rsidR="00BE7C0D" w:rsidRPr="00A75DD0">
        <w:rPr>
          <w:rFonts w:asciiTheme="minorHAnsi" w:eastAsia="Times New Roman" w:hAnsiTheme="minorHAnsi" w:cstheme="minorHAnsi"/>
          <w:lang w:eastAsia="es-ES"/>
        </w:rPr>
        <w:t>actual .</w:t>
      </w:r>
      <w:proofErr w:type="gramEnd"/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 Analizar y </w:t>
      </w:r>
      <w:r w:rsidRPr="00A75DD0">
        <w:rPr>
          <w:rFonts w:asciiTheme="minorHAnsi" w:eastAsia="Times New Roman" w:hAnsiTheme="minorHAnsi" w:cstheme="minorHAnsi"/>
          <w:b/>
          <w:lang w:eastAsia="es-ES"/>
        </w:rPr>
        <w:t xml:space="preserve"> 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>co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>nocer las distintas  áreas de incumbencia de lo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s  Departamentos que lo componen y especial y en </w:t>
      </w:r>
      <w:proofErr w:type="gramStart"/>
      <w:r w:rsidR="00BE7C0D" w:rsidRPr="00A75DD0">
        <w:rPr>
          <w:rFonts w:asciiTheme="minorHAnsi" w:eastAsia="Times New Roman" w:hAnsiTheme="minorHAnsi" w:cstheme="minorHAnsi"/>
          <w:lang w:eastAsia="es-ES"/>
        </w:rPr>
        <w:t>profundidad ,</w:t>
      </w:r>
      <w:proofErr w:type="gramEnd"/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 de las funciones y responsabilidades que se desarrollan en las á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>r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eas de Recepción  , Conserjería y </w:t>
      </w:r>
      <w:proofErr w:type="spellStart"/>
      <w:r w:rsidR="00BE7C0D" w:rsidRPr="00A75DD0">
        <w:rPr>
          <w:rFonts w:asciiTheme="minorHAnsi" w:eastAsia="Times New Roman" w:hAnsiTheme="minorHAnsi" w:cstheme="minorHAnsi"/>
          <w:lang w:eastAsia="es-ES"/>
        </w:rPr>
        <w:t>Adm</w:t>
      </w:r>
      <w:proofErr w:type="spellEnd"/>
      <w:r w:rsidR="000150C2" w:rsidRPr="00A75DD0">
        <w:rPr>
          <w:rFonts w:asciiTheme="minorHAnsi" w:eastAsia="Times New Roman" w:hAnsiTheme="minorHAnsi" w:cstheme="minorHAnsi"/>
          <w:lang w:eastAsia="es-ES"/>
        </w:rPr>
        <w:t>.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proofErr w:type="gramStart"/>
      <w:r w:rsidR="00BE7C0D" w:rsidRPr="00A75DD0">
        <w:rPr>
          <w:rFonts w:asciiTheme="minorHAnsi" w:eastAsia="Times New Roman" w:hAnsiTheme="minorHAnsi" w:cstheme="minorHAnsi"/>
          <w:lang w:eastAsia="es-ES"/>
        </w:rPr>
        <w:t>de</w:t>
      </w:r>
      <w:proofErr w:type="gramEnd"/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 Pisos.</w:t>
      </w:r>
    </w:p>
    <w:p w:rsidR="009677EB" w:rsidRPr="00A75DD0" w:rsidRDefault="00BE7C0D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Desarrollar habilidades  profesionales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y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de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vocación de servicio.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Comprender la relevancia 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de la gestión en hotelería </w:t>
      </w:r>
      <w:r w:rsidRPr="00A75DD0">
        <w:rPr>
          <w:rFonts w:asciiTheme="minorHAnsi" w:eastAsia="Times New Roman" w:hAnsiTheme="minorHAnsi" w:cstheme="minorHAnsi"/>
          <w:lang w:eastAsia="es-ES"/>
        </w:rPr>
        <w:t>y  encontrar su propósito dentro de la profesión</w:t>
      </w:r>
    </w:p>
    <w:p w:rsidR="00BE7C0D" w:rsidRPr="00A75DD0" w:rsidRDefault="00BE7C0D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Adquirir saberes y conocimientos técnicos específicos referentes a los departamentos objeto de estudio:</w:t>
      </w:r>
    </w:p>
    <w:p w:rsidR="00BE7C0D" w:rsidRPr="00A75DD0" w:rsidRDefault="00BE7C0D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Desarrollar habilidades 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de buen trato con los </w:t>
      </w:r>
      <w:proofErr w:type="spellStart"/>
      <w:r w:rsidR="00C919DC" w:rsidRPr="00A75DD0">
        <w:rPr>
          <w:rFonts w:asciiTheme="minorHAnsi" w:eastAsia="Times New Roman" w:hAnsiTheme="minorHAnsi" w:cstheme="minorHAnsi"/>
          <w:lang w:eastAsia="es-ES"/>
        </w:rPr>
        <w:t>huéspedes</w:t>
      </w:r>
      <w:proofErr w:type="gramStart"/>
      <w:r w:rsidRPr="00A75DD0">
        <w:rPr>
          <w:rFonts w:asciiTheme="minorHAnsi" w:eastAsia="Times New Roman" w:hAnsiTheme="minorHAnsi" w:cstheme="minorHAnsi"/>
          <w:lang w:eastAsia="es-ES"/>
        </w:rPr>
        <w:t>,cortesía</w:t>
      </w:r>
      <w:proofErr w:type="spellEnd"/>
      <w:proofErr w:type="gramEnd"/>
      <w:r w:rsidRPr="00A75DD0">
        <w:rPr>
          <w:rFonts w:asciiTheme="minorHAnsi" w:eastAsia="Times New Roman" w:hAnsiTheme="minorHAnsi" w:cstheme="minorHAnsi"/>
          <w:lang w:eastAsia="es-ES"/>
        </w:rPr>
        <w:t xml:space="preserve"> , buena orali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>dad , vocabulario técnico especí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>fico</w:t>
      </w:r>
      <w:r w:rsidRPr="00A75DD0">
        <w:rPr>
          <w:rFonts w:asciiTheme="minorHAnsi" w:eastAsia="Times New Roman" w:hAnsiTheme="minorHAnsi" w:cstheme="minorHAnsi"/>
          <w:lang w:eastAsia="es-ES"/>
        </w:rPr>
        <w:t>. Ser capaces de comprender las tareas básicas a desempeñar en cada uno de los puestos de trabajo según el departamento estudiado.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Aprender a diseñar  mejores habitaciones para huéspedes y mantener un mejor ordenamiento de éstas, siempre pensando en la comodidad del cliente.</w:t>
      </w:r>
      <w:r w:rsidR="00BE7C0D" w:rsidRPr="00A75DD0">
        <w:rPr>
          <w:rFonts w:asciiTheme="minorHAnsi" w:eastAsia="Times New Roman" w:hAnsiTheme="minorHAnsi" w:cstheme="minorHAnsi"/>
          <w:lang w:eastAsia="es-ES"/>
        </w:rPr>
        <w:t xml:space="preserve"> Ser capaces de actuar transversalmente y con responsabilidad con todas las áreas  y departamentos del hotel, entendiendo su funcionamiento  y resolviendo con eficacia y eficiencia</w:t>
      </w:r>
    </w:p>
    <w:p w:rsidR="009677EB" w:rsidRPr="00A75DD0" w:rsidRDefault="00BE7C0D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Organizar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y supervisión de todos los aspectos que hacen al servicio de alojamiento.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Establecimiento de estándares de higiene y limpieza, seleccionado los productos más convenientes de acuerdo a costos, rendimiento y calidad.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A27490" w:rsidRPr="00A75DD0" w:rsidRDefault="00A27490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A27490" w:rsidRPr="00A75DD0" w:rsidRDefault="00A27490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A27490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>ARTICULACIÓN CON EL ESPACIO DE LA PRÁCTICA INSTRUMENTAL Y EXPERIENCIA LABORAL: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</w:p>
    <w:p w:rsidR="009677EB" w:rsidRPr="00A75DD0" w:rsidRDefault="00A27490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lastRenderedPageBreak/>
        <w:t>Se organizarán durante el año  actividades articuladas con la Cát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>edra de Prácticas Profesionales</w:t>
      </w:r>
      <w:r w:rsidRPr="00A75DD0">
        <w:rPr>
          <w:rFonts w:asciiTheme="minorHAnsi" w:eastAsia="Times New Roman" w:hAnsiTheme="minorHAnsi" w:cstheme="minorHAnsi"/>
          <w:lang w:eastAsia="es-ES"/>
        </w:rPr>
        <w:t>, se prop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onen visitas a establecimientos 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>hoteleros, observación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,  relevamiento  y </w:t>
      </w:r>
      <w:r w:rsidR="00930BFA" w:rsidRPr="00A75DD0">
        <w:rPr>
          <w:rFonts w:asciiTheme="minorHAnsi" w:eastAsia="Times New Roman" w:hAnsiTheme="minorHAnsi" w:cstheme="minorHAnsi"/>
          <w:lang w:eastAsia="es-ES"/>
        </w:rPr>
        <w:t xml:space="preserve"> conversatorios </w:t>
      </w:r>
      <w:r w:rsidRPr="00A75DD0">
        <w:rPr>
          <w:rFonts w:asciiTheme="minorHAnsi" w:eastAsia="Times New Roman" w:hAnsiTheme="minorHAnsi" w:cstheme="minorHAnsi"/>
          <w:lang w:eastAsia="es-ES"/>
        </w:rPr>
        <w:t>en territorio</w:t>
      </w:r>
      <w:r w:rsidR="00930BFA" w:rsidRPr="00A75DD0">
        <w:rPr>
          <w:rFonts w:asciiTheme="minorHAnsi" w:eastAsia="Times New Roman" w:hAnsiTheme="minorHAnsi" w:cstheme="minorHAnsi"/>
          <w:lang w:eastAsia="es-ES"/>
        </w:rPr>
        <w:t xml:space="preserve"> y posterior evaluación dentro del </w:t>
      </w:r>
      <w:proofErr w:type="gramStart"/>
      <w:r w:rsidR="00930BFA" w:rsidRPr="00A75DD0">
        <w:rPr>
          <w:rFonts w:asciiTheme="minorHAnsi" w:eastAsia="Times New Roman" w:hAnsiTheme="minorHAnsi" w:cstheme="minorHAnsi"/>
          <w:lang w:eastAsia="es-ES"/>
        </w:rPr>
        <w:t>aula .</w:t>
      </w:r>
      <w:proofErr w:type="gramEnd"/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 Las mismas se coordinarán con la profesora de Prácticas de la Tecnicatura </w:t>
      </w:r>
    </w:p>
    <w:p w:rsidR="009677EB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Este espacio curricular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desarrolla las capacidades y destrezas del alumno en cuanto al conocimiento de una de las áreas básicas del hotel, articula directamente con el espacio de la práctica profesional brinda</w:t>
      </w:r>
      <w:r w:rsidRPr="00A75DD0">
        <w:rPr>
          <w:rFonts w:asciiTheme="minorHAnsi" w:eastAsia="Times New Roman" w:hAnsiTheme="minorHAnsi" w:cstheme="minorHAnsi"/>
          <w:lang w:eastAsia="es-ES"/>
        </w:rPr>
        <w:t>ndo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las herramientas necesarias para lograr un óptimo desempeño en la práctica instrumental  en el ámbito laboral seleccionado.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056333" w:rsidRPr="00A75DD0" w:rsidRDefault="000150C2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>Evaluación:</w:t>
      </w:r>
    </w:p>
    <w:p w:rsidR="00056333" w:rsidRPr="00A75DD0" w:rsidRDefault="00056333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5017F7" w:rsidRPr="00A75DD0" w:rsidRDefault="00056333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proofErr w:type="gramStart"/>
      <w:r w:rsidRPr="00A75DD0">
        <w:rPr>
          <w:rFonts w:asciiTheme="minorHAnsi" w:eastAsia="Times New Roman" w:hAnsiTheme="minorHAnsi" w:cstheme="minorHAnsi"/>
          <w:b/>
          <w:lang w:eastAsia="es-ES"/>
        </w:rPr>
        <w:t>CLASES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:</w:t>
      </w:r>
      <w:proofErr w:type="gramEnd"/>
      <w:r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 Los alumnos debidamente  inscriptos deberán cumplimentar  la asistencia como </w:t>
      </w:r>
      <w:proofErr w:type="spellStart"/>
      <w:r w:rsidR="005017F7" w:rsidRPr="00A75DD0">
        <w:rPr>
          <w:rFonts w:asciiTheme="minorHAnsi" w:eastAsia="Times New Roman" w:hAnsiTheme="minorHAnsi" w:cstheme="minorHAnsi"/>
          <w:lang w:eastAsia="es-ES"/>
        </w:rPr>
        <w:t>minimo</w:t>
      </w:r>
      <w:proofErr w:type="spellEnd"/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 del 60 %  de las clases (según el promedio de cada cuatrimestre). Las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clases son </w:t>
      </w:r>
      <w:proofErr w:type="gramStart"/>
      <w:r w:rsidRPr="00A75DD0">
        <w:rPr>
          <w:rFonts w:asciiTheme="minorHAnsi" w:eastAsia="Times New Roman" w:hAnsiTheme="minorHAnsi" w:cstheme="minorHAnsi"/>
          <w:lang w:eastAsia="es-ES"/>
        </w:rPr>
        <w:t>presenciales ,</w:t>
      </w:r>
      <w:proofErr w:type="gramEnd"/>
      <w:r w:rsidRPr="00A75DD0">
        <w:rPr>
          <w:rFonts w:asciiTheme="minorHAnsi" w:eastAsia="Times New Roman" w:hAnsiTheme="minorHAnsi" w:cstheme="minorHAnsi"/>
          <w:lang w:eastAsia="es-ES"/>
        </w:rPr>
        <w:t xml:space="preserve"> y constan de 02 (dos módul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>os semanales )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. Habrá una instancia virtual con fechas </w:t>
      </w:r>
      <w:proofErr w:type="spellStart"/>
      <w:r w:rsidR="000150C2" w:rsidRPr="00A75DD0">
        <w:rPr>
          <w:rFonts w:asciiTheme="minorHAnsi" w:eastAsia="Times New Roman" w:hAnsiTheme="minorHAnsi" w:cstheme="minorHAnsi"/>
          <w:lang w:eastAsia="es-ES"/>
        </w:rPr>
        <w:t>preasignadas</w:t>
      </w:r>
      <w:proofErr w:type="spellEnd"/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 que se consideran de </w:t>
      </w:r>
      <w:proofErr w:type="spellStart"/>
      <w:r w:rsidR="000150C2" w:rsidRPr="00A75DD0">
        <w:rPr>
          <w:rFonts w:asciiTheme="minorHAnsi" w:eastAsia="Times New Roman" w:hAnsiTheme="minorHAnsi" w:cstheme="minorHAnsi"/>
          <w:lang w:eastAsia="es-ES"/>
        </w:rPr>
        <w:t>presencialidad</w:t>
      </w:r>
      <w:proofErr w:type="spellEnd"/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proofErr w:type="gramStart"/>
      <w:r w:rsidR="000150C2" w:rsidRPr="00A75DD0">
        <w:rPr>
          <w:rFonts w:asciiTheme="minorHAnsi" w:eastAsia="Times New Roman" w:hAnsiTheme="minorHAnsi" w:cstheme="minorHAnsi"/>
          <w:lang w:eastAsia="es-ES"/>
        </w:rPr>
        <w:t>virtual ,</w:t>
      </w:r>
      <w:proofErr w:type="gramEnd"/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 también obligatorias .</w:t>
      </w:r>
    </w:p>
    <w:p w:rsidR="00056333" w:rsidRPr="00A75DD0" w:rsidRDefault="005017F7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Salidas educativas : La profesora podrá  incluir dentro de la cursada anual , 02 salidas educativas , que se articularán con la práctica profesional , dentro de las mismas , se propone visita a un establecimiento hotelero con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site</w:t>
      </w:r>
      <w:proofErr w:type="spellEnd"/>
      <w:r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inspection</w:t>
      </w:r>
      <w:proofErr w:type="spellEnd"/>
      <w:r w:rsidRPr="00A75DD0">
        <w:rPr>
          <w:rFonts w:asciiTheme="minorHAnsi" w:eastAsia="Times New Roman" w:hAnsiTheme="minorHAnsi" w:cstheme="minorHAnsi"/>
          <w:lang w:eastAsia="es-ES"/>
        </w:rPr>
        <w:t xml:space="preserve"> de su planta operativa  y asistencia a Evento Hotelero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Hotelga</w:t>
      </w:r>
      <w:proofErr w:type="spellEnd"/>
      <w:r w:rsidRPr="00A75DD0">
        <w:rPr>
          <w:rFonts w:asciiTheme="minorHAnsi" w:eastAsia="Times New Roman" w:hAnsiTheme="minorHAnsi" w:cstheme="minorHAnsi"/>
          <w:lang w:eastAsia="es-ES"/>
        </w:rPr>
        <w:t xml:space="preserve"> . Ambas son de asistenc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ia </w:t>
      </w:r>
      <w:proofErr w:type="gramStart"/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obligatoria </w:t>
      </w:r>
      <w:r w:rsidRPr="00A75DD0">
        <w:rPr>
          <w:rFonts w:asciiTheme="minorHAnsi" w:eastAsia="Times New Roman" w:hAnsiTheme="minorHAnsi" w:cstheme="minorHAnsi"/>
          <w:lang w:eastAsia="es-ES"/>
        </w:rPr>
        <w:t>.</w:t>
      </w:r>
      <w:proofErr w:type="gramEnd"/>
      <w:r w:rsidR="00056333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</w:p>
    <w:p w:rsidR="00056333" w:rsidRPr="00A75DD0" w:rsidRDefault="00056333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>EVALUACIÓN: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La evaluación tiene un gran significado para su posterior desarrollo  del alumno como profesional. La misma apuntará a observar los 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>saberes previos de los alumnos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>,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la capacidad de resolución 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>ante la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s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 problemática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s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 presentada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s, la evolución del aprendizaje a lo largo del año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 y la acreditació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n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 d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 xml:space="preserve">e  los  mismos al finalizar la </w:t>
      </w:r>
      <w:proofErr w:type="gramStart"/>
      <w:r w:rsidR="00136838" w:rsidRPr="00A75DD0">
        <w:rPr>
          <w:rFonts w:asciiTheme="minorHAnsi" w:eastAsia="Times New Roman" w:hAnsiTheme="minorHAnsi" w:cstheme="minorHAnsi"/>
          <w:lang w:eastAsia="es-ES"/>
        </w:rPr>
        <w:t xml:space="preserve">cursada 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>.</w:t>
      </w:r>
      <w:proofErr w:type="gramEnd"/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Acorde con los nuevos criterios de 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evaluación,  será continua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y de varios formatos .S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e evaluarán di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stintos aspectos del </w:t>
      </w:r>
      <w:proofErr w:type="gramStart"/>
      <w:r w:rsidR="00C53AFB" w:rsidRPr="00A75DD0">
        <w:rPr>
          <w:rFonts w:asciiTheme="minorHAnsi" w:eastAsia="Times New Roman" w:hAnsiTheme="minorHAnsi" w:cstheme="minorHAnsi"/>
          <w:lang w:eastAsia="es-ES"/>
        </w:rPr>
        <w:t>aprendizaje :</w:t>
      </w:r>
      <w:proofErr w:type="gramEnd"/>
      <w:r w:rsidR="00136838" w:rsidRPr="00A75DD0">
        <w:rPr>
          <w:rFonts w:asciiTheme="minorHAnsi" w:eastAsia="Times New Roman" w:hAnsiTheme="minorHAnsi" w:cstheme="minorHAnsi"/>
          <w:lang w:eastAsia="es-ES"/>
        </w:rPr>
        <w:t xml:space="preserve"> el correcto  desempeño  en la resolución  de la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s actividades propuestas </w:t>
      </w:r>
      <w:r w:rsidR="00136838" w:rsidRPr="00A75DD0">
        <w:rPr>
          <w:rFonts w:asciiTheme="minorHAnsi" w:eastAsia="Times New Roman" w:hAnsiTheme="minorHAnsi" w:cstheme="minorHAnsi"/>
          <w:lang w:eastAsia="es-ES"/>
        </w:rPr>
        <w:t>individuales como grupales , orales o escritas .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</w:p>
    <w:p w:rsidR="009677EB" w:rsidRPr="00A75DD0" w:rsidRDefault="005017F7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Se estipula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además, 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>la reali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zación </w:t>
      </w:r>
      <w:r w:rsidR="00A27490" w:rsidRPr="00A75DD0">
        <w:rPr>
          <w:rFonts w:asciiTheme="minorHAnsi" w:eastAsia="Times New Roman" w:hAnsiTheme="minorHAnsi" w:cstheme="minorHAnsi"/>
          <w:lang w:eastAsia="es-ES"/>
        </w:rPr>
        <w:t>de u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>n parcial en cada cuatrimestre, con a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>probación numérica de 07 puntos como mí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>nimo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 xml:space="preserve">, a fin de alcanzar los requisitos de </w:t>
      </w:r>
      <w:proofErr w:type="spellStart"/>
      <w:r w:rsidR="00C919DC" w:rsidRPr="00A75DD0">
        <w:rPr>
          <w:rFonts w:asciiTheme="minorHAnsi" w:eastAsia="Times New Roman" w:hAnsiTheme="minorHAnsi" w:cstheme="minorHAnsi"/>
          <w:lang w:eastAsia="es-ES"/>
        </w:rPr>
        <w:t>promocionalid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>ad</w:t>
      </w:r>
      <w:proofErr w:type="spellEnd"/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según el nuevo RAM (Régimen </w:t>
      </w:r>
      <w:r w:rsidR="00C919DC" w:rsidRPr="00A75DD0">
        <w:rPr>
          <w:rFonts w:asciiTheme="minorHAnsi" w:eastAsia="Times New Roman" w:hAnsiTheme="minorHAnsi" w:cstheme="minorHAnsi"/>
          <w:lang w:eastAsia="es-ES"/>
        </w:rPr>
        <w:t>Académico Marco)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, en ambos cuatrimestres (no se </w:t>
      </w:r>
      <w:proofErr w:type="gramStart"/>
      <w:r w:rsidR="00C53AFB" w:rsidRPr="00A75DD0">
        <w:rPr>
          <w:rFonts w:asciiTheme="minorHAnsi" w:eastAsia="Times New Roman" w:hAnsiTheme="minorHAnsi" w:cstheme="minorHAnsi"/>
          <w:lang w:eastAsia="es-ES"/>
        </w:rPr>
        <w:t>promedian )</w:t>
      </w:r>
      <w:proofErr w:type="gramEnd"/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. </w:t>
      </w:r>
      <w:proofErr w:type="spellStart"/>
      <w:r w:rsidR="00C53AFB" w:rsidRPr="00A75DD0">
        <w:rPr>
          <w:rFonts w:asciiTheme="minorHAnsi" w:eastAsia="Times New Roman" w:hAnsiTheme="minorHAnsi" w:cstheme="minorHAnsi"/>
          <w:lang w:eastAsia="es-ES"/>
        </w:rPr>
        <w:t>Aquelllos</w:t>
      </w:r>
      <w:proofErr w:type="spellEnd"/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 alumnos que no logren la </w:t>
      </w:r>
      <w:proofErr w:type="spellStart"/>
      <w:proofErr w:type="gramStart"/>
      <w:r w:rsidR="00C53AFB" w:rsidRPr="00A75DD0">
        <w:rPr>
          <w:rFonts w:asciiTheme="minorHAnsi" w:eastAsia="Times New Roman" w:hAnsiTheme="minorHAnsi" w:cstheme="minorHAnsi"/>
          <w:lang w:eastAsia="es-ES"/>
        </w:rPr>
        <w:t>pr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>omociónalidad</w:t>
      </w:r>
      <w:proofErr w:type="spellEnd"/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>,</w:t>
      </w:r>
      <w:proofErr w:type="gramEnd"/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habiendo aprobado ambos cuatrimestres con una nota  de 4  como mínimo, 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 xml:space="preserve">aprobarán la cursada , pero deberán rendir   examen 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>final.</w:t>
      </w:r>
    </w:p>
    <w:p w:rsidR="009677EB" w:rsidRPr="00A75DD0" w:rsidRDefault="00A27490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Asimismo  los alumnos  deberán completar a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ctividades digitales   propuestas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a través de la plataf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orma  virtual </w:t>
      </w:r>
      <w:proofErr w:type="spellStart"/>
      <w:r w:rsidR="00C53AFB" w:rsidRPr="00A75DD0">
        <w:rPr>
          <w:rFonts w:asciiTheme="minorHAnsi" w:eastAsia="Times New Roman" w:hAnsiTheme="minorHAnsi" w:cstheme="minorHAnsi"/>
          <w:lang w:eastAsia="es-ES"/>
        </w:rPr>
        <w:t>Classroom</w:t>
      </w:r>
      <w:proofErr w:type="spellEnd"/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, o  la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>que mejor se adecú</w:t>
      </w:r>
      <w:r w:rsidR="000150C2" w:rsidRPr="00A75DD0">
        <w:rPr>
          <w:rFonts w:asciiTheme="minorHAnsi" w:eastAsia="Times New Roman" w:hAnsiTheme="minorHAnsi" w:cstheme="minorHAnsi"/>
          <w:lang w:eastAsia="es-ES"/>
        </w:rPr>
        <w:t>e en cada caso</w:t>
      </w:r>
      <w:r w:rsidR="004F7312" w:rsidRPr="00A75DD0">
        <w:rPr>
          <w:rFonts w:asciiTheme="minorHAnsi" w:eastAsia="Times New Roman" w:hAnsiTheme="minorHAnsi" w:cstheme="minorHAnsi"/>
          <w:lang w:eastAsia="es-ES"/>
        </w:rPr>
        <w:t xml:space="preserve">, que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 xml:space="preserve"> deberán realizar con carácter obligatorio dentro de lo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 xml:space="preserve">s plazos propuestos por la </w:t>
      </w:r>
      <w:proofErr w:type="gramStart"/>
      <w:r w:rsidR="005017F7" w:rsidRPr="00A75DD0">
        <w:rPr>
          <w:rFonts w:asciiTheme="minorHAnsi" w:eastAsia="Times New Roman" w:hAnsiTheme="minorHAnsi" w:cstheme="minorHAnsi"/>
          <w:lang w:eastAsia="es-ES"/>
        </w:rPr>
        <w:t>profesora .</w:t>
      </w:r>
      <w:proofErr w:type="gramEnd"/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lastRenderedPageBreak/>
        <w:t>La devolución de resu</w:t>
      </w:r>
      <w:r w:rsidR="004F7312" w:rsidRPr="00A75DD0">
        <w:rPr>
          <w:rFonts w:asciiTheme="minorHAnsi" w:eastAsia="Times New Roman" w:hAnsiTheme="minorHAnsi" w:cstheme="minorHAnsi"/>
          <w:lang w:eastAsia="es-ES"/>
        </w:rPr>
        <w:t xml:space="preserve">ltados será </w:t>
      </w:r>
      <w:proofErr w:type="gramStart"/>
      <w:r w:rsidR="004F7312" w:rsidRPr="00A75DD0">
        <w:rPr>
          <w:rFonts w:asciiTheme="minorHAnsi" w:eastAsia="Times New Roman" w:hAnsiTheme="minorHAnsi" w:cstheme="minorHAnsi"/>
          <w:lang w:eastAsia="es-ES"/>
        </w:rPr>
        <w:t>individual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,acercando</w:t>
      </w:r>
      <w:proofErr w:type="gramEnd"/>
      <w:r w:rsidRPr="00A75DD0">
        <w:rPr>
          <w:rFonts w:asciiTheme="minorHAnsi" w:eastAsia="Times New Roman" w:hAnsiTheme="minorHAnsi" w:cstheme="minorHAnsi"/>
          <w:lang w:eastAsia="es-ES"/>
        </w:rPr>
        <w:t xml:space="preserve"> al alumno la posibilidad de comprensión del o de los errores, a fin de superar tal dificultad en una futura evaluación</w:t>
      </w: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Estas instancias serán necesarias para que el alumno obtenga la aprobación de la Asignatura Administración de Pisos. De no poseer alguna de las acreditaciones citadas aprobadas y el 60% de las asistencias a clase,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será condición para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recursar</w:t>
      </w:r>
      <w:proofErr w:type="spellEnd"/>
      <w:r w:rsidRPr="00A75DD0">
        <w:rPr>
          <w:rFonts w:asciiTheme="minorHAnsi" w:eastAsia="Times New Roman" w:hAnsiTheme="minorHAnsi" w:cstheme="minorHAnsi"/>
          <w:lang w:eastAsia="es-ES"/>
        </w:rPr>
        <w:t xml:space="preserve"> la materia.</w:t>
      </w:r>
    </w:p>
    <w:p w:rsidR="009677EB" w:rsidRPr="00A75DD0" w:rsidRDefault="005017F7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Examen de instancia </w:t>
      </w:r>
      <w:r w:rsidR="009677EB" w:rsidRPr="00A75DD0">
        <w:rPr>
          <w:rFonts w:asciiTheme="minorHAnsi" w:eastAsia="Times New Roman" w:hAnsiTheme="minorHAnsi" w:cstheme="minorHAnsi"/>
          <w:lang w:eastAsia="es-ES"/>
        </w:rPr>
        <w:t>Final oral al término de la cursada.</w:t>
      </w:r>
    </w:p>
    <w:p w:rsidR="005017F7" w:rsidRPr="00A75DD0" w:rsidRDefault="005017F7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Los alumnos que decidan cursar este espacio con la opción “libre “, deberán rendir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exámen</w:t>
      </w:r>
      <w:proofErr w:type="spellEnd"/>
      <w:r w:rsidRPr="00A75DD0">
        <w:rPr>
          <w:rFonts w:asciiTheme="minorHAnsi" w:eastAsia="Times New Roman" w:hAnsiTheme="minorHAnsi" w:cstheme="minorHAnsi"/>
          <w:lang w:eastAsia="es-ES"/>
        </w:rPr>
        <w:t xml:space="preserve"> final esc</w:t>
      </w:r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rito y </w:t>
      </w:r>
      <w:proofErr w:type="gramStart"/>
      <w:r w:rsidR="00C53AFB" w:rsidRPr="00A75DD0">
        <w:rPr>
          <w:rFonts w:asciiTheme="minorHAnsi" w:eastAsia="Times New Roman" w:hAnsiTheme="minorHAnsi" w:cstheme="minorHAnsi"/>
          <w:lang w:eastAsia="es-ES"/>
        </w:rPr>
        <w:t>oral ,</w:t>
      </w:r>
      <w:proofErr w:type="gramEnd"/>
      <w:r w:rsidR="00C53AFB" w:rsidRPr="00A75DD0">
        <w:rPr>
          <w:rFonts w:asciiTheme="minorHAnsi" w:eastAsia="Times New Roman" w:hAnsiTheme="minorHAnsi" w:cstheme="minorHAnsi"/>
          <w:lang w:eastAsia="es-ES"/>
        </w:rPr>
        <w:t xml:space="preserve"> y se incluirá TODA </w:t>
      </w:r>
      <w:r w:rsidRPr="00A75DD0">
        <w:rPr>
          <w:rFonts w:asciiTheme="minorHAnsi" w:eastAsia="Times New Roman" w:hAnsiTheme="minorHAnsi" w:cstheme="minorHAnsi"/>
          <w:lang w:eastAsia="es-ES"/>
        </w:rPr>
        <w:t xml:space="preserve"> la bibliografía obligatoria y las lecturas  propuestas por la profesora y que se  compartirán a través de la plataforma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Classroom</w:t>
      </w:r>
      <w:proofErr w:type="spellEnd"/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</w:p>
    <w:p w:rsidR="009677EB" w:rsidRPr="00A75DD0" w:rsidRDefault="009677EB" w:rsidP="00136838">
      <w:pPr>
        <w:jc w:val="both"/>
        <w:rPr>
          <w:rFonts w:asciiTheme="minorHAnsi" w:eastAsia="Times New Roman" w:hAnsiTheme="minorHAnsi" w:cstheme="minorHAnsi"/>
          <w:lang w:eastAsia="es-AR"/>
        </w:rPr>
      </w:pPr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</w:p>
    <w:p w:rsidR="00930BFA" w:rsidRDefault="00930BFA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  <w:r w:rsidRPr="00A75DD0">
        <w:rPr>
          <w:rFonts w:asciiTheme="minorHAnsi" w:eastAsia="Times New Roman" w:hAnsiTheme="minorHAnsi" w:cstheme="minorHAnsi"/>
          <w:b/>
          <w:lang w:eastAsia="es-ES"/>
        </w:rPr>
        <w:t>RECURSOS &amp; BIBLIOGRAFÍA:</w:t>
      </w:r>
    </w:p>
    <w:p w:rsidR="00A75DD0" w:rsidRPr="00A75DD0" w:rsidRDefault="00A75DD0" w:rsidP="00136838">
      <w:pPr>
        <w:jc w:val="both"/>
        <w:rPr>
          <w:rFonts w:asciiTheme="minorHAnsi" w:eastAsia="Times New Roman" w:hAnsiTheme="minorHAnsi" w:cstheme="minorHAnsi"/>
          <w:b/>
          <w:lang w:eastAsia="es-ES"/>
        </w:rPr>
      </w:pPr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Apuntes del profesor.</w:t>
      </w:r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PPTS </w:t>
      </w:r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Manual de buenas prácticas en hotelería UTHGRA </w:t>
      </w:r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Recepción y Conserjería .pautas para un servicio efectivo de Paola D 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Gramajo</w:t>
      </w:r>
      <w:proofErr w:type="spellEnd"/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 xml:space="preserve">Gestión de reservas y procedimientos de recepción Ramón Rodrigo </w:t>
      </w:r>
      <w:proofErr w:type="spellStart"/>
      <w:r w:rsidRPr="00A75DD0">
        <w:rPr>
          <w:rFonts w:asciiTheme="minorHAnsi" w:eastAsia="Times New Roman" w:hAnsiTheme="minorHAnsi" w:cstheme="minorHAnsi"/>
          <w:lang w:eastAsia="es-ES"/>
        </w:rPr>
        <w:t>Farré</w:t>
      </w:r>
      <w:proofErr w:type="spellEnd"/>
    </w:p>
    <w:p w:rsidR="00A75DD0" w:rsidRDefault="00A75DD0" w:rsidP="00A75DD0">
      <w:pPr>
        <w:shd w:val="clear" w:color="auto" w:fill="FFFFFF"/>
        <w:jc w:val="left"/>
        <w:rPr>
          <w:rFonts w:asciiTheme="minorHAnsi" w:eastAsia="Times New Roman" w:hAnsiTheme="minorHAnsi" w:cstheme="minorHAnsi"/>
          <w:lang w:val="es-AR" w:eastAsia="es-AR"/>
        </w:rPr>
      </w:pPr>
      <w:r w:rsidRPr="00A75DD0">
        <w:rPr>
          <w:rFonts w:asciiTheme="minorHAnsi" w:eastAsia="Times New Roman" w:hAnsiTheme="minorHAnsi" w:cstheme="minorHAnsi"/>
          <w:lang w:val="es-AR" w:eastAsia="es-AR"/>
        </w:rPr>
        <w:t>Recepción y Atención al Cliente, de López García, Socorro</w:t>
      </w:r>
    </w:p>
    <w:p w:rsidR="00A75DD0" w:rsidRPr="00A75DD0" w:rsidRDefault="00930BFA" w:rsidP="00A75DD0">
      <w:pPr>
        <w:shd w:val="clear" w:color="auto" w:fill="FFFFFF"/>
        <w:jc w:val="left"/>
        <w:rPr>
          <w:rFonts w:asciiTheme="minorHAnsi" w:eastAsia="Times New Roman" w:hAnsiTheme="minorHAnsi" w:cstheme="minorHAnsi"/>
          <w:lang w:val="es-AR" w:eastAsia="es-AR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La Gobernanta. Asunción López Collado. Ed. 2002</w:t>
      </w:r>
    </w:p>
    <w:p w:rsidR="00930BFA" w:rsidRPr="00AA2C9A" w:rsidRDefault="00930BFA" w:rsidP="00136838">
      <w:pPr>
        <w:jc w:val="both"/>
        <w:rPr>
          <w:rFonts w:asciiTheme="minorHAnsi" w:eastAsia="Times New Roman" w:hAnsiTheme="minorHAnsi" w:cstheme="minorHAnsi"/>
          <w:lang w:val="en-US" w:eastAsia="es-ES"/>
        </w:rPr>
      </w:pPr>
      <w:proofErr w:type="gramStart"/>
      <w:r w:rsidRPr="00AA2C9A">
        <w:rPr>
          <w:rFonts w:asciiTheme="minorHAnsi" w:eastAsia="Times New Roman" w:hAnsiTheme="minorHAnsi" w:cstheme="minorHAnsi"/>
          <w:lang w:val="en-US" w:eastAsia="es-ES"/>
        </w:rPr>
        <w:t>Housekeeping :</w:t>
      </w:r>
      <w:proofErr w:type="gramEnd"/>
      <w:r w:rsidR="00AA2C9A" w:rsidRPr="00AA2C9A">
        <w:rPr>
          <w:rFonts w:asciiTheme="minorHAnsi" w:eastAsia="Times New Roman" w:hAnsiTheme="minorHAnsi" w:cstheme="minorHAnsi"/>
          <w:lang w:val="en-US" w:eastAsia="es-ES"/>
        </w:rPr>
        <w:t xml:space="preserve"> </w:t>
      </w:r>
      <w:r w:rsidRPr="00AA2C9A">
        <w:rPr>
          <w:rFonts w:asciiTheme="minorHAnsi" w:eastAsia="Times New Roman" w:hAnsiTheme="minorHAnsi" w:cstheme="minorHAnsi"/>
          <w:lang w:val="en-US" w:eastAsia="es-ES"/>
        </w:rPr>
        <w:t xml:space="preserve">Adriana </w:t>
      </w:r>
      <w:proofErr w:type="spellStart"/>
      <w:r w:rsidRPr="00AA2C9A">
        <w:rPr>
          <w:rFonts w:asciiTheme="minorHAnsi" w:eastAsia="Times New Roman" w:hAnsiTheme="minorHAnsi" w:cstheme="minorHAnsi"/>
          <w:lang w:val="en-US" w:eastAsia="es-ES"/>
        </w:rPr>
        <w:t>Occhiuzi</w:t>
      </w:r>
      <w:proofErr w:type="spellEnd"/>
      <w:r w:rsidR="00AA2C9A">
        <w:rPr>
          <w:rFonts w:asciiTheme="minorHAnsi" w:eastAsia="Times New Roman" w:hAnsiTheme="minorHAnsi" w:cstheme="minorHAnsi"/>
          <w:lang w:val="en-US" w:eastAsia="es-ES"/>
        </w:rPr>
        <w:t>. Ed 2016.</w:t>
      </w:r>
      <w:bookmarkStart w:id="0" w:name="_GoBack"/>
      <w:bookmarkEnd w:id="0"/>
    </w:p>
    <w:p w:rsidR="00AA2C9A" w:rsidRPr="00AA2C9A" w:rsidRDefault="00AA2C9A" w:rsidP="00136838">
      <w:pPr>
        <w:jc w:val="both"/>
        <w:rPr>
          <w:rFonts w:asciiTheme="minorHAnsi" w:eastAsia="Times New Roman" w:hAnsiTheme="minorHAnsi" w:cstheme="minorHAnsi"/>
          <w:lang w:val="es-AR" w:eastAsia="es-ES"/>
        </w:rPr>
      </w:pPr>
      <w:r w:rsidRPr="00AA2C9A">
        <w:rPr>
          <w:rFonts w:asciiTheme="minorHAnsi" w:eastAsia="Times New Roman" w:hAnsiTheme="minorHAnsi" w:cstheme="minorHAnsi"/>
          <w:lang w:val="es-AR" w:eastAsia="es-ES"/>
        </w:rPr>
        <w:t xml:space="preserve">Gestión del Departamento de </w:t>
      </w:r>
      <w:proofErr w:type="gramStart"/>
      <w:r w:rsidRPr="00AA2C9A">
        <w:rPr>
          <w:rFonts w:asciiTheme="minorHAnsi" w:eastAsia="Times New Roman" w:hAnsiTheme="minorHAnsi" w:cstheme="minorHAnsi"/>
          <w:lang w:val="es-AR" w:eastAsia="es-ES"/>
        </w:rPr>
        <w:t>P</w:t>
      </w:r>
      <w:r>
        <w:rPr>
          <w:rFonts w:asciiTheme="minorHAnsi" w:eastAsia="Times New Roman" w:hAnsiTheme="minorHAnsi" w:cstheme="minorHAnsi"/>
          <w:lang w:val="es-AR" w:eastAsia="es-ES"/>
        </w:rPr>
        <w:t>isos .</w:t>
      </w:r>
      <w:proofErr w:type="gramEnd"/>
      <w:r>
        <w:rPr>
          <w:rFonts w:asciiTheme="minorHAnsi" w:eastAsia="Times New Roman" w:hAnsiTheme="minorHAnsi" w:cstheme="minorHAnsi"/>
          <w:lang w:val="es-AR" w:eastAsia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val="es-AR" w:eastAsia="es-ES"/>
        </w:rPr>
        <w:t>Rodriguez</w:t>
      </w:r>
      <w:proofErr w:type="spellEnd"/>
      <w:r>
        <w:rPr>
          <w:rFonts w:asciiTheme="minorHAnsi" w:eastAsia="Times New Roman" w:hAnsiTheme="minorHAnsi" w:cstheme="minorHAnsi"/>
          <w:lang w:val="es-AR" w:eastAsia="es-ES"/>
        </w:rPr>
        <w:t xml:space="preserve"> del Rio M </w:t>
      </w:r>
      <w:proofErr w:type="gramStart"/>
      <w:r>
        <w:rPr>
          <w:rFonts w:asciiTheme="minorHAnsi" w:eastAsia="Times New Roman" w:hAnsiTheme="minorHAnsi" w:cstheme="minorHAnsi"/>
          <w:lang w:val="es-AR" w:eastAsia="es-ES"/>
        </w:rPr>
        <w:t>Stella .</w:t>
      </w:r>
      <w:proofErr w:type="gramEnd"/>
      <w:r>
        <w:rPr>
          <w:rFonts w:asciiTheme="minorHAnsi" w:eastAsia="Times New Roman" w:hAnsiTheme="minorHAnsi" w:cstheme="minorHAnsi"/>
          <w:lang w:val="es-AR" w:eastAsia="es-ES"/>
        </w:rPr>
        <w:t xml:space="preserve"> E </w:t>
      </w:r>
      <w:proofErr w:type="spellStart"/>
      <w:r>
        <w:rPr>
          <w:rFonts w:asciiTheme="minorHAnsi" w:eastAsia="Times New Roman" w:hAnsiTheme="minorHAnsi" w:cstheme="minorHAnsi"/>
          <w:lang w:val="es-AR" w:eastAsia="es-ES"/>
        </w:rPr>
        <w:t>book</w:t>
      </w:r>
      <w:proofErr w:type="spellEnd"/>
      <w:r>
        <w:rPr>
          <w:rFonts w:asciiTheme="minorHAnsi" w:eastAsia="Times New Roman" w:hAnsiTheme="minorHAnsi" w:cstheme="minorHAnsi"/>
          <w:lang w:val="es-AR" w:eastAsia="es-ES"/>
        </w:rPr>
        <w:t>, Ed 2020</w:t>
      </w:r>
    </w:p>
    <w:p w:rsidR="005017F7" w:rsidRPr="00AA2C9A" w:rsidRDefault="005017F7" w:rsidP="00136838">
      <w:pPr>
        <w:jc w:val="both"/>
        <w:rPr>
          <w:rFonts w:asciiTheme="minorHAnsi" w:eastAsia="Times New Roman" w:hAnsiTheme="minorHAnsi" w:cstheme="minorHAnsi"/>
          <w:lang w:val="es-AR" w:eastAsia="es-ES"/>
        </w:rPr>
      </w:pPr>
    </w:p>
    <w:p w:rsidR="005017F7" w:rsidRPr="00AA2C9A" w:rsidRDefault="005017F7" w:rsidP="00136838">
      <w:pPr>
        <w:jc w:val="both"/>
        <w:rPr>
          <w:rFonts w:asciiTheme="minorHAnsi" w:eastAsia="Times New Roman" w:hAnsiTheme="minorHAnsi" w:cstheme="minorHAnsi"/>
          <w:lang w:val="es-AR" w:eastAsia="es-ES"/>
        </w:rPr>
      </w:pPr>
    </w:p>
    <w:p w:rsidR="005017F7" w:rsidRPr="00AA2C9A" w:rsidRDefault="005017F7" w:rsidP="00136838">
      <w:pPr>
        <w:jc w:val="both"/>
        <w:rPr>
          <w:rFonts w:asciiTheme="minorHAnsi" w:eastAsia="Times New Roman" w:hAnsiTheme="minorHAnsi" w:cstheme="minorHAnsi"/>
          <w:lang w:val="es-AR" w:eastAsia="es-ES"/>
        </w:rPr>
      </w:pPr>
    </w:p>
    <w:p w:rsidR="005017F7" w:rsidRPr="00A75DD0" w:rsidRDefault="00C53AFB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  <w:r w:rsidRPr="00A75DD0">
        <w:rPr>
          <w:rFonts w:asciiTheme="minorHAnsi" w:eastAsia="Times New Roman" w:hAnsiTheme="minorHAnsi" w:cstheme="minorHAnsi"/>
          <w:lang w:eastAsia="es-ES"/>
        </w:rPr>
        <w:t>Actualización 2025</w:t>
      </w:r>
      <w:r w:rsidR="005017F7" w:rsidRPr="00A75DD0">
        <w:rPr>
          <w:rFonts w:asciiTheme="minorHAnsi" w:eastAsia="Times New Roman" w:hAnsiTheme="minorHAnsi" w:cstheme="minorHAnsi"/>
          <w:lang w:eastAsia="es-ES"/>
        </w:rPr>
        <w:t>.-</w:t>
      </w:r>
    </w:p>
    <w:p w:rsidR="00930BFA" w:rsidRPr="00A75DD0" w:rsidRDefault="00930BFA" w:rsidP="00136838">
      <w:pPr>
        <w:jc w:val="both"/>
        <w:rPr>
          <w:rFonts w:asciiTheme="minorHAnsi" w:eastAsia="Times New Roman" w:hAnsiTheme="minorHAnsi" w:cstheme="minorHAnsi"/>
          <w:lang w:eastAsia="es-ES"/>
        </w:rPr>
      </w:pPr>
    </w:p>
    <w:tbl>
      <w:tblPr>
        <w:tblW w:w="3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54"/>
      </w:tblGrid>
      <w:tr w:rsidR="00930BFA" w:rsidRPr="001C2DEB" w:rsidTr="002B0CB5">
        <w:trPr>
          <w:tblCellSpacing w:w="0" w:type="dxa"/>
          <w:jc w:val="center"/>
        </w:trPr>
        <w:tc>
          <w:tcPr>
            <w:tcW w:w="3146" w:type="dxa"/>
            <w:vAlign w:val="center"/>
            <w:hideMark/>
          </w:tcPr>
          <w:p w:rsidR="00930BFA" w:rsidRPr="001C2DEB" w:rsidRDefault="00930BFA" w:rsidP="001368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</w:p>
        </w:tc>
        <w:tc>
          <w:tcPr>
            <w:tcW w:w="154" w:type="dxa"/>
            <w:vAlign w:val="center"/>
            <w:hideMark/>
          </w:tcPr>
          <w:p w:rsidR="00930BFA" w:rsidRPr="001C2DEB" w:rsidRDefault="00930BFA" w:rsidP="001368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1C2DEB"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  <w:t> </w:t>
            </w:r>
          </w:p>
        </w:tc>
      </w:tr>
      <w:tr w:rsidR="00930BFA" w:rsidRPr="002015A9" w:rsidTr="002B0CB5">
        <w:trPr>
          <w:tblCellSpacing w:w="0" w:type="dxa"/>
          <w:jc w:val="center"/>
        </w:trPr>
        <w:tc>
          <w:tcPr>
            <w:tcW w:w="3146" w:type="dxa"/>
            <w:vAlign w:val="center"/>
            <w:hideMark/>
          </w:tcPr>
          <w:p w:rsidR="00930BFA" w:rsidRPr="002015A9" w:rsidRDefault="00930BFA" w:rsidP="001368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</w:p>
        </w:tc>
        <w:tc>
          <w:tcPr>
            <w:tcW w:w="154" w:type="dxa"/>
            <w:vAlign w:val="center"/>
            <w:hideMark/>
          </w:tcPr>
          <w:p w:rsidR="00930BFA" w:rsidRPr="002015A9" w:rsidRDefault="00930BFA" w:rsidP="001368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015A9"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  <w:t> </w:t>
            </w:r>
          </w:p>
        </w:tc>
      </w:tr>
    </w:tbl>
    <w:p w:rsidR="007C1E70" w:rsidRDefault="007C1E70" w:rsidP="00136838">
      <w:pPr>
        <w:shd w:val="clear" w:color="auto" w:fill="FFFFFF"/>
        <w:jc w:val="both"/>
      </w:pPr>
    </w:p>
    <w:sectPr w:rsidR="007C1E70" w:rsidSect="007C1E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773B8"/>
    <w:multiLevelType w:val="multilevel"/>
    <w:tmpl w:val="3D46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9455C"/>
    <w:multiLevelType w:val="hybridMultilevel"/>
    <w:tmpl w:val="5D8C31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44689"/>
    <w:multiLevelType w:val="multilevel"/>
    <w:tmpl w:val="7DFA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50B64"/>
    <w:multiLevelType w:val="multilevel"/>
    <w:tmpl w:val="507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11DCF"/>
    <w:multiLevelType w:val="multilevel"/>
    <w:tmpl w:val="341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C3BBF"/>
    <w:multiLevelType w:val="multilevel"/>
    <w:tmpl w:val="9ECE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A9"/>
    <w:rsid w:val="000150C2"/>
    <w:rsid w:val="00056333"/>
    <w:rsid w:val="00136838"/>
    <w:rsid w:val="001C2DEB"/>
    <w:rsid w:val="002015A9"/>
    <w:rsid w:val="00210B7C"/>
    <w:rsid w:val="00347532"/>
    <w:rsid w:val="003B1B1E"/>
    <w:rsid w:val="004304D3"/>
    <w:rsid w:val="004370B8"/>
    <w:rsid w:val="004F7312"/>
    <w:rsid w:val="005017F7"/>
    <w:rsid w:val="00507913"/>
    <w:rsid w:val="00734DA9"/>
    <w:rsid w:val="00785B90"/>
    <w:rsid w:val="007A5A7D"/>
    <w:rsid w:val="007C1E70"/>
    <w:rsid w:val="007E4CFE"/>
    <w:rsid w:val="00930BFA"/>
    <w:rsid w:val="009677EB"/>
    <w:rsid w:val="009E650A"/>
    <w:rsid w:val="00A27490"/>
    <w:rsid w:val="00A75DD0"/>
    <w:rsid w:val="00AA2C9A"/>
    <w:rsid w:val="00AB6714"/>
    <w:rsid w:val="00BE7C0D"/>
    <w:rsid w:val="00C53AFB"/>
    <w:rsid w:val="00C919DC"/>
    <w:rsid w:val="00CB7752"/>
    <w:rsid w:val="00E142B3"/>
    <w:rsid w:val="00EF3DCE"/>
    <w:rsid w:val="00F5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6A247-0FEC-4822-BC14-1C9D4D3D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42B3"/>
    <w:rPr>
      <w:rFonts w:ascii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142B3"/>
    <w:pPr>
      <w:ind w:left="1102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42B3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E142B3"/>
  </w:style>
  <w:style w:type="paragraph" w:customStyle="1" w:styleId="TableParagraph">
    <w:name w:val="Table Paragraph"/>
    <w:basedOn w:val="Normal"/>
    <w:uiPriority w:val="1"/>
    <w:qFormat/>
    <w:rsid w:val="00E142B3"/>
    <w:rPr>
      <w:rFonts w:ascii="Times New Roman" w:eastAsia="Times New Roman" w:hAnsi="Times New Roman" w:cs="Times New Roman"/>
    </w:rPr>
  </w:style>
  <w:style w:type="paragraph" w:customStyle="1" w:styleId="mb-0">
    <w:name w:val="mb-0"/>
    <w:basedOn w:val="Normal"/>
    <w:rsid w:val="00734D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b-2">
    <w:name w:val="mb-2"/>
    <w:basedOn w:val="Normal"/>
    <w:rsid w:val="00734D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unhideWhenUsed/>
    <w:rsid w:val="00734D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11">
    <w:name w:val="Título 11"/>
    <w:basedOn w:val="Normal"/>
    <w:uiPriority w:val="1"/>
    <w:qFormat/>
    <w:rsid w:val="00210B7C"/>
    <w:pPr>
      <w:widowControl w:val="0"/>
      <w:autoSpaceDE w:val="0"/>
      <w:autoSpaceDN w:val="0"/>
      <w:ind w:left="396"/>
      <w:jc w:val="left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ormal1">
    <w:name w:val="Normal1"/>
    <w:rsid w:val="00F56089"/>
    <w:pPr>
      <w:jc w:val="left"/>
    </w:pPr>
    <w:rPr>
      <w:rFonts w:ascii="Arial" w:eastAsia="Arial" w:hAnsi="Arial" w:cs="Arial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1581">
              <w:marLeft w:val="1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741674">
              <w:marLeft w:val="1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048720">
              <w:marLeft w:val="1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1969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 Guille2Pc</dc:creator>
  <cp:lastModifiedBy>Cuenta Microsoft</cp:lastModifiedBy>
  <cp:revision>4</cp:revision>
  <dcterms:created xsi:type="dcterms:W3CDTF">2025-03-31T18:50:00Z</dcterms:created>
  <dcterms:modified xsi:type="dcterms:W3CDTF">2025-04-04T12:09:00Z</dcterms:modified>
</cp:coreProperties>
</file>